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6E2D" w14:textId="601E3918" w:rsidR="00CF274B" w:rsidRDefault="00CF274B">
      <w:pPr>
        <w:rPr>
          <w:color w:val="000000" w:themeColor="text1"/>
        </w:rPr>
      </w:pPr>
      <w:r w:rsidRPr="00B85FCD">
        <w:rPr>
          <w:noProof/>
        </w:rPr>
        <mc:AlternateContent>
          <mc:Choice Requires="wps">
            <w:drawing>
              <wp:anchor distT="0" distB="0" distL="114300" distR="114300" simplePos="0" relativeHeight="251668480" behindDoc="0" locked="0" layoutInCell="1" allowOverlap="1" wp14:anchorId="02814263" wp14:editId="0A029833">
                <wp:simplePos x="0" y="0"/>
                <wp:positionH relativeFrom="page">
                  <wp:posOffset>8546</wp:posOffset>
                </wp:positionH>
                <wp:positionV relativeFrom="page">
                  <wp:posOffset>897308</wp:posOffset>
                </wp:positionV>
                <wp:extent cx="7272471" cy="8476615"/>
                <wp:effectExtent l="0" t="0" r="5080" b="0"/>
                <wp:wrapNone/>
                <wp:docPr id="89" name="Zone de texte 1" title="Titre et sous-titre"/>
                <wp:cNvGraphicFramePr/>
                <a:graphic xmlns:a="http://schemas.openxmlformats.org/drawingml/2006/main">
                  <a:graphicData uri="http://schemas.microsoft.com/office/word/2010/wordprocessingShape">
                    <wps:wsp>
                      <wps:cNvSpPr txBox="1"/>
                      <wps:spPr>
                        <a:xfrm>
                          <a:off x="0" y="0"/>
                          <a:ext cx="7272471" cy="8476615"/>
                        </a:xfrm>
                        <a:prstGeom prst="rect">
                          <a:avLst/>
                        </a:prstGeom>
                        <a:noFill/>
                        <a:ln w="6350">
                          <a:noFill/>
                        </a:ln>
                      </wps:spPr>
                      <wps:txbx>
                        <w:txbxContent>
                          <w:p w14:paraId="2CC48067" w14:textId="5757B778" w:rsidR="00CF274B" w:rsidRPr="002C258F" w:rsidRDefault="00FB77AC" w:rsidP="00FB77AC">
                            <w:pPr>
                              <w:spacing w:after="0" w:line="240" w:lineRule="auto"/>
                              <w:rPr>
                                <w:rFonts w:ascii="Calibri Light" w:eastAsia="Arial" w:hAnsi="Calibri Light" w:cs="Calibri Light"/>
                                <w:b/>
                                <w:bCs/>
                                <w:i/>
                                <w:iCs/>
                                <w:caps/>
                                <w:color w:val="262626" w:themeColor="text1" w:themeTint="D9"/>
                                <w:sz w:val="72"/>
                                <w:szCs w:val="72"/>
                              </w:rPr>
                            </w:pPr>
                            <w:r w:rsidRPr="002C258F">
                              <w:rPr>
                                <w:rFonts w:ascii="Calibri Light" w:eastAsia="Arial" w:hAnsi="Calibri Light" w:cs="Calibri Light"/>
                                <w:b/>
                                <w:bCs/>
                                <w:i/>
                                <w:iCs/>
                                <w:caps/>
                                <w:color w:val="262626" w:themeColor="text1" w:themeTint="D9"/>
                                <w:sz w:val="72"/>
                                <w:szCs w:val="72"/>
                              </w:rPr>
                              <w:t>International Baccalaureate Diploma Programme</w:t>
                            </w:r>
                          </w:p>
                          <w:p w14:paraId="2578D810" w14:textId="77777777" w:rsidR="00FB77AC" w:rsidRPr="002C258F" w:rsidRDefault="00FB77AC" w:rsidP="00FB77AC">
                            <w:pPr>
                              <w:spacing w:after="0" w:line="240" w:lineRule="auto"/>
                              <w:rPr>
                                <w:rFonts w:ascii="Calibri Light" w:eastAsia="Arial" w:hAnsi="Calibri Light" w:cs="Calibri Light"/>
                                <w:b/>
                                <w:bCs/>
                                <w:i/>
                                <w:iCs/>
                                <w:caps/>
                                <w:color w:val="262626" w:themeColor="text1" w:themeTint="D9"/>
                                <w:sz w:val="72"/>
                                <w:szCs w:val="72"/>
                              </w:rPr>
                            </w:pPr>
                          </w:p>
                          <w:p w14:paraId="7E7F4DC2" w14:textId="3BC8633D" w:rsidR="00FB77AC" w:rsidRPr="00FB77AC" w:rsidRDefault="00FB77AC" w:rsidP="00FB77AC">
                            <w:pPr>
                              <w:spacing w:after="0" w:line="240" w:lineRule="auto"/>
                              <w:rPr>
                                <w:rFonts w:ascii="Calibri Light" w:eastAsia="Arial" w:hAnsi="Calibri Light" w:cs="Calibri Light"/>
                                <w:b/>
                                <w:bCs/>
                                <w:i/>
                                <w:iCs/>
                                <w:caps/>
                                <w:color w:val="262626" w:themeColor="text1" w:themeTint="D9"/>
                                <w:sz w:val="72"/>
                                <w:szCs w:val="72"/>
                              </w:rPr>
                            </w:pPr>
                            <w:r w:rsidRPr="00FB77AC">
                              <w:rPr>
                                <w:rFonts w:ascii="Calibri Light" w:eastAsia="Arial" w:hAnsi="Calibri Light" w:cs="Calibri Light"/>
                                <w:b/>
                                <w:bCs/>
                                <w:i/>
                                <w:iCs/>
                                <w:caps/>
                                <w:color w:val="262626" w:themeColor="text1" w:themeTint="D9"/>
                                <w:sz w:val="72"/>
                                <w:szCs w:val="72"/>
                              </w:rPr>
                              <w:t>M</w:t>
                            </w:r>
                            <w:r w:rsidR="002C258F">
                              <w:rPr>
                                <w:rFonts w:ascii="Calibri Light" w:eastAsia="Arial" w:hAnsi="Calibri Light" w:cs="Calibri Light"/>
                                <w:b/>
                                <w:bCs/>
                                <w:i/>
                                <w:iCs/>
                                <w:caps/>
                                <w:color w:val="262626" w:themeColor="text1" w:themeTint="D9"/>
                                <w:sz w:val="72"/>
                                <w:szCs w:val="72"/>
                              </w:rPr>
                              <w:t>É</w:t>
                            </w:r>
                            <w:r w:rsidRPr="00FB77AC">
                              <w:rPr>
                                <w:rFonts w:ascii="Calibri Light" w:eastAsia="Arial" w:hAnsi="Calibri Light" w:cs="Calibri Light"/>
                                <w:b/>
                                <w:bCs/>
                                <w:i/>
                                <w:iCs/>
                                <w:caps/>
                                <w:color w:val="262626" w:themeColor="text1" w:themeTint="D9"/>
                                <w:sz w:val="72"/>
                                <w:szCs w:val="72"/>
                              </w:rPr>
                              <w:t xml:space="preserve">moire </w:t>
                            </w:r>
                            <w:r w:rsidR="002C258F">
                              <w:rPr>
                                <w:rFonts w:ascii="Calibri Light" w:eastAsia="Arial" w:hAnsi="Calibri Light" w:cs="Calibri Light"/>
                                <w:b/>
                                <w:bCs/>
                                <w:i/>
                                <w:iCs/>
                                <w:caps/>
                                <w:color w:val="262626" w:themeColor="text1" w:themeTint="D9"/>
                                <w:sz w:val="72"/>
                                <w:szCs w:val="72"/>
                              </w:rPr>
                              <w:t>É</w:t>
                            </w:r>
                            <w:r w:rsidRPr="00FB77AC">
                              <w:rPr>
                                <w:rFonts w:ascii="Calibri Light" w:eastAsia="Arial" w:hAnsi="Calibri Light" w:cs="Calibri Light"/>
                                <w:b/>
                                <w:bCs/>
                                <w:i/>
                                <w:iCs/>
                                <w:caps/>
                                <w:color w:val="262626" w:themeColor="text1" w:themeTint="D9"/>
                                <w:sz w:val="72"/>
                                <w:szCs w:val="72"/>
                              </w:rPr>
                              <w:t>tude du monde contemporrain</w:t>
                            </w:r>
                          </w:p>
                          <w:p w14:paraId="2A5DC1A0" w14:textId="77777777" w:rsidR="00FB77AC" w:rsidRPr="00FB77AC" w:rsidRDefault="00FB77AC" w:rsidP="00FB77AC">
                            <w:pPr>
                              <w:spacing w:after="0" w:line="240" w:lineRule="auto"/>
                              <w:rPr>
                                <w:rFonts w:ascii="Calibri Light" w:eastAsia="Arial" w:hAnsi="Calibri Light" w:cs="Calibri Light"/>
                                <w:i/>
                                <w:iCs/>
                                <w:caps/>
                                <w:color w:val="262626" w:themeColor="text1" w:themeTint="D9"/>
                                <w:sz w:val="72"/>
                                <w:szCs w:val="72"/>
                              </w:rPr>
                            </w:pPr>
                          </w:p>
                          <w:p w14:paraId="78A6756C" w14:textId="77777777" w:rsidR="00FB77AC" w:rsidRPr="00FB77AC" w:rsidRDefault="00FB77AC" w:rsidP="00FB77AC">
                            <w:pPr>
                              <w:spacing w:after="0" w:line="240" w:lineRule="auto"/>
                              <w:rPr>
                                <w:rFonts w:ascii="Calibri Light" w:eastAsia="Arial" w:hAnsi="Calibri Light" w:cs="Calibri Light"/>
                                <w:i/>
                                <w:iCs/>
                                <w:caps/>
                                <w:color w:val="262626" w:themeColor="text1" w:themeTint="D9"/>
                                <w:sz w:val="72"/>
                                <w:szCs w:val="72"/>
                              </w:rPr>
                            </w:pPr>
                          </w:p>
                          <w:p w14:paraId="68BBE860" w14:textId="6952AE4F" w:rsidR="00FB77AC" w:rsidRPr="00FB77AC" w:rsidRDefault="00FB77AC" w:rsidP="00FB77AC">
                            <w:pPr>
                              <w:spacing w:after="0" w:line="240" w:lineRule="auto"/>
                              <w:rPr>
                                <w:rFonts w:ascii="Calibri Light" w:eastAsia="Arial" w:hAnsi="Calibri Light" w:cs="Calibri Light"/>
                                <w:i/>
                                <w:iCs/>
                                <w:caps/>
                                <w:color w:val="262626" w:themeColor="text1" w:themeTint="D9"/>
                                <w:sz w:val="72"/>
                                <w:szCs w:val="72"/>
                              </w:rPr>
                            </w:pPr>
                            <w:r w:rsidRPr="00FB77AC">
                              <w:rPr>
                                <w:rFonts w:ascii="Calibri Light" w:eastAsia="Arial" w:hAnsi="Calibri Light" w:cs="Calibri Light"/>
                                <w:i/>
                                <w:iCs/>
                                <w:caps/>
                                <w:color w:val="262626" w:themeColor="text1" w:themeTint="D9"/>
                                <w:sz w:val="72"/>
                                <w:szCs w:val="72"/>
                                <w:u w:val="single"/>
                              </w:rPr>
                              <w:t>Th</w:t>
                            </w:r>
                            <w:r w:rsidR="002C258F">
                              <w:rPr>
                                <w:rFonts w:ascii="Calibri Light" w:eastAsia="Arial" w:hAnsi="Calibri Light" w:cs="Calibri Light"/>
                                <w:i/>
                                <w:iCs/>
                                <w:caps/>
                                <w:color w:val="262626" w:themeColor="text1" w:themeTint="D9"/>
                                <w:sz w:val="72"/>
                                <w:szCs w:val="72"/>
                                <w:u w:val="single"/>
                              </w:rPr>
                              <w:t>È</w:t>
                            </w:r>
                            <w:r w:rsidRPr="00FB77AC">
                              <w:rPr>
                                <w:rFonts w:ascii="Calibri Light" w:eastAsia="Arial" w:hAnsi="Calibri Light" w:cs="Calibri Light"/>
                                <w:i/>
                                <w:iCs/>
                                <w:caps/>
                                <w:color w:val="262626" w:themeColor="text1" w:themeTint="D9"/>
                                <w:sz w:val="72"/>
                                <w:szCs w:val="72"/>
                                <w:u w:val="single"/>
                              </w:rPr>
                              <w:t>me :</w:t>
                            </w:r>
                            <w:r w:rsidRPr="00FB77AC">
                              <w:rPr>
                                <w:rFonts w:ascii="Calibri Light" w:eastAsia="Arial" w:hAnsi="Calibri Light" w:cs="Calibri Light"/>
                                <w:i/>
                                <w:iCs/>
                                <w:caps/>
                                <w:color w:val="262626" w:themeColor="text1" w:themeTint="D9"/>
                                <w:sz w:val="72"/>
                                <w:szCs w:val="72"/>
                              </w:rPr>
                              <w:t xml:space="preserve"> Conflits, Paix et sécurité</w:t>
                            </w:r>
                          </w:p>
                          <w:p w14:paraId="22671144" w14:textId="77777777" w:rsidR="00FB77AC" w:rsidRPr="00FB77AC" w:rsidRDefault="00FB77AC" w:rsidP="00FB77AC">
                            <w:pPr>
                              <w:spacing w:after="0" w:line="240" w:lineRule="auto"/>
                              <w:rPr>
                                <w:rFonts w:ascii="Calibri Light" w:eastAsia="Arial" w:hAnsi="Calibri Light" w:cs="Calibri Light"/>
                                <w:i/>
                                <w:iCs/>
                                <w:caps/>
                                <w:color w:val="262626" w:themeColor="text1" w:themeTint="D9"/>
                                <w:sz w:val="72"/>
                                <w:szCs w:val="72"/>
                              </w:rPr>
                            </w:pPr>
                          </w:p>
                          <w:p w14:paraId="28B252F6" w14:textId="6766F46C" w:rsidR="00FB77AC" w:rsidRPr="00FB77AC" w:rsidRDefault="00FB77AC" w:rsidP="00FB77AC">
                            <w:pPr>
                              <w:spacing w:after="0" w:line="240" w:lineRule="auto"/>
                              <w:rPr>
                                <w:rFonts w:ascii="Calibri Light" w:hAnsi="Calibri Light" w:cs="Calibri Light"/>
                                <w:i/>
                                <w:iCs/>
                                <w:caps/>
                                <w:color w:val="262626" w:themeColor="text1" w:themeTint="D9"/>
                                <w:sz w:val="72"/>
                                <w:szCs w:val="72"/>
                              </w:rPr>
                            </w:pPr>
                            <w:r w:rsidRPr="00FB77AC">
                              <w:rPr>
                                <w:rFonts w:ascii="Calibri Light" w:eastAsia="Arial" w:hAnsi="Calibri Light" w:cs="Calibri Light"/>
                                <w:i/>
                                <w:iCs/>
                                <w:caps/>
                                <w:color w:val="262626" w:themeColor="text1" w:themeTint="D9"/>
                                <w:sz w:val="72"/>
                                <w:szCs w:val="72"/>
                                <w:u w:val="single"/>
                              </w:rPr>
                              <w:t>Sujet de recherche</w:t>
                            </w:r>
                            <w:r w:rsidRPr="00FB77AC">
                              <w:rPr>
                                <w:rFonts w:ascii="Calibri Light" w:eastAsia="Arial" w:hAnsi="Calibri Light" w:cs="Calibri Light"/>
                                <w:i/>
                                <w:iCs/>
                                <w:caps/>
                                <w:color w:val="262626" w:themeColor="text1" w:themeTint="D9"/>
                                <w:sz w:val="72"/>
                                <w:szCs w:val="72"/>
                              </w:rPr>
                              <w:t xml:space="preserve"> : une </w:t>
                            </w:r>
                            <w:r w:rsidR="002C258F">
                              <w:rPr>
                                <w:rFonts w:ascii="Calibri Light" w:eastAsia="Arial" w:hAnsi="Calibri Light" w:cs="Calibri Light"/>
                                <w:i/>
                                <w:iCs/>
                                <w:caps/>
                                <w:color w:val="262626" w:themeColor="text1" w:themeTint="D9"/>
                                <w:sz w:val="72"/>
                                <w:szCs w:val="72"/>
                              </w:rPr>
                              <w:t>É</w:t>
                            </w:r>
                            <w:r w:rsidRPr="00FB77AC">
                              <w:rPr>
                                <w:rFonts w:ascii="Calibri Light" w:eastAsia="Arial" w:hAnsi="Calibri Light" w:cs="Calibri Light"/>
                                <w:i/>
                                <w:iCs/>
                                <w:caps/>
                                <w:color w:val="262626" w:themeColor="text1" w:themeTint="D9"/>
                                <w:sz w:val="72"/>
                                <w:szCs w:val="72"/>
                              </w:rPr>
                              <w:t>tude sur les enjeux g</w:t>
                            </w:r>
                            <w:r w:rsidR="002C258F">
                              <w:rPr>
                                <w:rFonts w:ascii="Calibri Light" w:eastAsia="Arial" w:hAnsi="Calibri Light" w:cs="Calibri Light"/>
                                <w:i/>
                                <w:iCs/>
                                <w:caps/>
                                <w:color w:val="262626" w:themeColor="text1" w:themeTint="D9"/>
                                <w:sz w:val="72"/>
                                <w:szCs w:val="72"/>
                              </w:rPr>
                              <w:t>É</w:t>
                            </w:r>
                            <w:r w:rsidRPr="00FB77AC">
                              <w:rPr>
                                <w:rFonts w:ascii="Calibri Light" w:eastAsia="Arial" w:hAnsi="Calibri Light" w:cs="Calibri Light"/>
                                <w:i/>
                                <w:iCs/>
                                <w:caps/>
                                <w:color w:val="262626" w:themeColor="text1" w:themeTint="D9"/>
                                <w:sz w:val="72"/>
                                <w:szCs w:val="72"/>
                              </w:rPr>
                              <w:t>opolitiques et g</w:t>
                            </w:r>
                            <w:r w:rsidR="002C258F">
                              <w:rPr>
                                <w:rFonts w:ascii="Calibri Light" w:eastAsia="Arial" w:hAnsi="Calibri Light" w:cs="Calibri Light"/>
                                <w:i/>
                                <w:iCs/>
                                <w:caps/>
                                <w:color w:val="262626" w:themeColor="text1" w:themeTint="D9"/>
                                <w:sz w:val="72"/>
                                <w:szCs w:val="72"/>
                              </w:rPr>
                              <w:t>É</w:t>
                            </w:r>
                            <w:r w:rsidRPr="00FB77AC">
                              <w:rPr>
                                <w:rFonts w:ascii="Calibri Light" w:eastAsia="Arial" w:hAnsi="Calibri Light" w:cs="Calibri Light"/>
                                <w:i/>
                                <w:iCs/>
                                <w:caps/>
                                <w:color w:val="262626" w:themeColor="text1" w:themeTint="D9"/>
                                <w:sz w:val="72"/>
                                <w:szCs w:val="72"/>
                              </w:rPr>
                              <w:t>ostratégiques en asie</w:t>
                            </w:r>
                          </w:p>
                          <w:sdt>
                            <w:sdtPr>
                              <w:rPr>
                                <w:color w:val="262626" w:themeColor="text1" w:themeTint="D9"/>
                                <w:sz w:val="52"/>
                                <w:szCs w:val="52"/>
                              </w:rPr>
                              <w:alias w:val="Sous-titre"/>
                              <w:tag w:val=""/>
                              <w:id w:val="46794329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sz w:val="36"/>
                                <w:szCs w:val="36"/>
                              </w:rPr>
                            </w:sdtEndPr>
                            <w:sdtContent>
                              <w:p w14:paraId="097ECA29" w14:textId="77777777" w:rsidR="00CF274B" w:rsidRPr="00990D3E" w:rsidRDefault="00CF274B" w:rsidP="00CF274B">
                                <w:pPr>
                                  <w:rPr>
                                    <w:i/>
                                    <w:color w:val="262626" w:themeColor="text1" w:themeTint="D9"/>
                                    <w:sz w:val="36"/>
                                    <w:szCs w:val="36"/>
                                  </w:rPr>
                                </w:pPr>
                                <w:r w:rsidRPr="00FB77AC">
                                  <w:rPr>
                                    <w:color w:val="262626" w:themeColor="text1" w:themeTint="D9"/>
                                    <w:sz w:val="52"/>
                                    <w:szCs w:val="52"/>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814263" id="_x0000_t202" coordsize="21600,21600" o:spt="202" path="m,l,21600r21600,l21600,xe">
                <v:stroke joinstyle="miter"/>
                <v:path gradientshapeok="t" o:connecttype="rect"/>
              </v:shapetype>
              <v:shape id="Zone de texte 1" o:spid="_x0000_s1026" type="#_x0000_t202" alt="Titre : Titre et sous-titre" style="position:absolute;margin-left:.65pt;margin-top:70.65pt;width:572.65pt;height:667.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" filled="f" stroked="f" strokeweight=".5pt">
                <v:textbox inset="93.6pt,,0">
                  <w:txbxContent>
                    <w:p w14:paraId="2CC48067" w14:textId="5757B778" w:rsidR="00CF274B" w:rsidRPr="002C258F" w:rsidRDefault="00FB77AC" w:rsidP="00FB77AC">
                      <w:pPr>
                        <w:spacing w:after="0" w:line="240" w:lineRule="auto"/>
                        <w:rPr>
                          <w:rFonts w:ascii="Calibri Light" w:eastAsia="Arial" w:hAnsi="Calibri Light" w:cs="Calibri Light"/>
                          <w:b/>
                          <w:bCs/>
                          <w:i/>
                          <w:iCs/>
                          <w:caps/>
                          <w:color w:val="262626" w:themeColor="text1" w:themeTint="D9"/>
                          <w:sz w:val="72"/>
                          <w:szCs w:val="72"/>
                        </w:rPr>
                      </w:pPr>
                      <w:r w:rsidRPr="002C258F">
                        <w:rPr>
                          <w:rFonts w:ascii="Calibri Light" w:eastAsia="Arial" w:hAnsi="Calibri Light" w:cs="Calibri Light"/>
                          <w:b/>
                          <w:bCs/>
                          <w:i/>
                          <w:iCs/>
                          <w:caps/>
                          <w:color w:val="262626" w:themeColor="text1" w:themeTint="D9"/>
                          <w:sz w:val="72"/>
                          <w:szCs w:val="72"/>
                        </w:rPr>
                        <w:t>International Baccalaureate Diploma Programme</w:t>
                      </w:r>
                    </w:p>
                    <w:p w14:paraId="2578D810" w14:textId="77777777" w:rsidR="00FB77AC" w:rsidRPr="002C258F" w:rsidRDefault="00FB77AC" w:rsidP="00FB77AC">
                      <w:pPr>
                        <w:spacing w:after="0" w:line="240" w:lineRule="auto"/>
                        <w:rPr>
                          <w:rFonts w:ascii="Calibri Light" w:eastAsia="Arial" w:hAnsi="Calibri Light" w:cs="Calibri Light"/>
                          <w:b/>
                          <w:bCs/>
                          <w:i/>
                          <w:iCs/>
                          <w:caps/>
                          <w:color w:val="262626" w:themeColor="text1" w:themeTint="D9"/>
                          <w:sz w:val="72"/>
                          <w:szCs w:val="72"/>
                        </w:rPr>
                      </w:pPr>
                    </w:p>
                    <w:p w14:paraId="7E7F4DC2" w14:textId="3BC8633D" w:rsidR="00FB77AC" w:rsidRPr="00FB77AC" w:rsidRDefault="00FB77AC" w:rsidP="00FB77AC">
                      <w:pPr>
                        <w:spacing w:after="0" w:line="240" w:lineRule="auto"/>
                        <w:rPr>
                          <w:rFonts w:ascii="Calibri Light" w:eastAsia="Arial" w:hAnsi="Calibri Light" w:cs="Calibri Light"/>
                          <w:b/>
                          <w:bCs/>
                          <w:i/>
                          <w:iCs/>
                          <w:caps/>
                          <w:color w:val="262626" w:themeColor="text1" w:themeTint="D9"/>
                          <w:sz w:val="72"/>
                          <w:szCs w:val="72"/>
                        </w:rPr>
                      </w:pPr>
                      <w:r w:rsidRPr="00FB77AC">
                        <w:rPr>
                          <w:rFonts w:ascii="Calibri Light" w:eastAsia="Arial" w:hAnsi="Calibri Light" w:cs="Calibri Light"/>
                          <w:b/>
                          <w:bCs/>
                          <w:i/>
                          <w:iCs/>
                          <w:caps/>
                          <w:color w:val="262626" w:themeColor="text1" w:themeTint="D9"/>
                          <w:sz w:val="72"/>
                          <w:szCs w:val="72"/>
                        </w:rPr>
                        <w:t>M</w:t>
                      </w:r>
                      <w:r w:rsidR="002C258F">
                        <w:rPr>
                          <w:rFonts w:ascii="Calibri Light" w:eastAsia="Arial" w:hAnsi="Calibri Light" w:cs="Calibri Light"/>
                          <w:b/>
                          <w:bCs/>
                          <w:i/>
                          <w:iCs/>
                          <w:caps/>
                          <w:color w:val="262626" w:themeColor="text1" w:themeTint="D9"/>
                          <w:sz w:val="72"/>
                          <w:szCs w:val="72"/>
                        </w:rPr>
                        <w:t>É</w:t>
                      </w:r>
                      <w:r w:rsidRPr="00FB77AC">
                        <w:rPr>
                          <w:rFonts w:ascii="Calibri Light" w:eastAsia="Arial" w:hAnsi="Calibri Light" w:cs="Calibri Light"/>
                          <w:b/>
                          <w:bCs/>
                          <w:i/>
                          <w:iCs/>
                          <w:caps/>
                          <w:color w:val="262626" w:themeColor="text1" w:themeTint="D9"/>
                          <w:sz w:val="72"/>
                          <w:szCs w:val="72"/>
                        </w:rPr>
                        <w:t xml:space="preserve">moire </w:t>
                      </w:r>
                      <w:r w:rsidR="002C258F">
                        <w:rPr>
                          <w:rFonts w:ascii="Calibri Light" w:eastAsia="Arial" w:hAnsi="Calibri Light" w:cs="Calibri Light"/>
                          <w:b/>
                          <w:bCs/>
                          <w:i/>
                          <w:iCs/>
                          <w:caps/>
                          <w:color w:val="262626" w:themeColor="text1" w:themeTint="D9"/>
                          <w:sz w:val="72"/>
                          <w:szCs w:val="72"/>
                        </w:rPr>
                        <w:t>É</w:t>
                      </w:r>
                      <w:r w:rsidRPr="00FB77AC">
                        <w:rPr>
                          <w:rFonts w:ascii="Calibri Light" w:eastAsia="Arial" w:hAnsi="Calibri Light" w:cs="Calibri Light"/>
                          <w:b/>
                          <w:bCs/>
                          <w:i/>
                          <w:iCs/>
                          <w:caps/>
                          <w:color w:val="262626" w:themeColor="text1" w:themeTint="D9"/>
                          <w:sz w:val="72"/>
                          <w:szCs w:val="72"/>
                        </w:rPr>
                        <w:t>tude du monde contemporrain</w:t>
                      </w:r>
                    </w:p>
                    <w:p w14:paraId="2A5DC1A0" w14:textId="77777777" w:rsidR="00FB77AC" w:rsidRPr="00FB77AC" w:rsidRDefault="00FB77AC" w:rsidP="00FB77AC">
                      <w:pPr>
                        <w:spacing w:after="0" w:line="240" w:lineRule="auto"/>
                        <w:rPr>
                          <w:rFonts w:ascii="Calibri Light" w:eastAsia="Arial" w:hAnsi="Calibri Light" w:cs="Calibri Light"/>
                          <w:i/>
                          <w:iCs/>
                          <w:caps/>
                          <w:color w:val="262626" w:themeColor="text1" w:themeTint="D9"/>
                          <w:sz w:val="72"/>
                          <w:szCs w:val="72"/>
                        </w:rPr>
                      </w:pPr>
                    </w:p>
                    <w:p w14:paraId="78A6756C" w14:textId="77777777" w:rsidR="00FB77AC" w:rsidRPr="00FB77AC" w:rsidRDefault="00FB77AC" w:rsidP="00FB77AC">
                      <w:pPr>
                        <w:spacing w:after="0" w:line="240" w:lineRule="auto"/>
                        <w:rPr>
                          <w:rFonts w:ascii="Calibri Light" w:eastAsia="Arial" w:hAnsi="Calibri Light" w:cs="Calibri Light"/>
                          <w:i/>
                          <w:iCs/>
                          <w:caps/>
                          <w:color w:val="262626" w:themeColor="text1" w:themeTint="D9"/>
                          <w:sz w:val="72"/>
                          <w:szCs w:val="72"/>
                        </w:rPr>
                      </w:pPr>
                    </w:p>
                    <w:p w14:paraId="68BBE860" w14:textId="6952AE4F" w:rsidR="00FB77AC" w:rsidRPr="00FB77AC" w:rsidRDefault="00FB77AC" w:rsidP="00FB77AC">
                      <w:pPr>
                        <w:spacing w:after="0" w:line="240" w:lineRule="auto"/>
                        <w:rPr>
                          <w:rFonts w:ascii="Calibri Light" w:eastAsia="Arial" w:hAnsi="Calibri Light" w:cs="Calibri Light"/>
                          <w:i/>
                          <w:iCs/>
                          <w:caps/>
                          <w:color w:val="262626" w:themeColor="text1" w:themeTint="D9"/>
                          <w:sz w:val="72"/>
                          <w:szCs w:val="72"/>
                        </w:rPr>
                      </w:pPr>
                      <w:r w:rsidRPr="00FB77AC">
                        <w:rPr>
                          <w:rFonts w:ascii="Calibri Light" w:eastAsia="Arial" w:hAnsi="Calibri Light" w:cs="Calibri Light"/>
                          <w:i/>
                          <w:iCs/>
                          <w:caps/>
                          <w:color w:val="262626" w:themeColor="text1" w:themeTint="D9"/>
                          <w:sz w:val="72"/>
                          <w:szCs w:val="72"/>
                          <w:u w:val="single"/>
                        </w:rPr>
                        <w:t>Th</w:t>
                      </w:r>
                      <w:r w:rsidR="002C258F">
                        <w:rPr>
                          <w:rFonts w:ascii="Calibri Light" w:eastAsia="Arial" w:hAnsi="Calibri Light" w:cs="Calibri Light"/>
                          <w:i/>
                          <w:iCs/>
                          <w:caps/>
                          <w:color w:val="262626" w:themeColor="text1" w:themeTint="D9"/>
                          <w:sz w:val="72"/>
                          <w:szCs w:val="72"/>
                          <w:u w:val="single"/>
                        </w:rPr>
                        <w:t>È</w:t>
                      </w:r>
                      <w:r w:rsidRPr="00FB77AC">
                        <w:rPr>
                          <w:rFonts w:ascii="Calibri Light" w:eastAsia="Arial" w:hAnsi="Calibri Light" w:cs="Calibri Light"/>
                          <w:i/>
                          <w:iCs/>
                          <w:caps/>
                          <w:color w:val="262626" w:themeColor="text1" w:themeTint="D9"/>
                          <w:sz w:val="72"/>
                          <w:szCs w:val="72"/>
                          <w:u w:val="single"/>
                        </w:rPr>
                        <w:t>me :</w:t>
                      </w:r>
                      <w:r w:rsidRPr="00FB77AC">
                        <w:rPr>
                          <w:rFonts w:ascii="Calibri Light" w:eastAsia="Arial" w:hAnsi="Calibri Light" w:cs="Calibri Light"/>
                          <w:i/>
                          <w:iCs/>
                          <w:caps/>
                          <w:color w:val="262626" w:themeColor="text1" w:themeTint="D9"/>
                          <w:sz w:val="72"/>
                          <w:szCs w:val="72"/>
                        </w:rPr>
                        <w:t xml:space="preserve"> Conflits, Paix et sécurité</w:t>
                      </w:r>
                    </w:p>
                    <w:p w14:paraId="22671144" w14:textId="77777777" w:rsidR="00FB77AC" w:rsidRPr="00FB77AC" w:rsidRDefault="00FB77AC" w:rsidP="00FB77AC">
                      <w:pPr>
                        <w:spacing w:after="0" w:line="240" w:lineRule="auto"/>
                        <w:rPr>
                          <w:rFonts w:ascii="Calibri Light" w:eastAsia="Arial" w:hAnsi="Calibri Light" w:cs="Calibri Light"/>
                          <w:i/>
                          <w:iCs/>
                          <w:caps/>
                          <w:color w:val="262626" w:themeColor="text1" w:themeTint="D9"/>
                          <w:sz w:val="72"/>
                          <w:szCs w:val="72"/>
                        </w:rPr>
                      </w:pPr>
                    </w:p>
                    <w:p w14:paraId="28B252F6" w14:textId="6766F46C" w:rsidR="00FB77AC" w:rsidRPr="00FB77AC" w:rsidRDefault="00FB77AC" w:rsidP="00FB77AC">
                      <w:pPr>
                        <w:spacing w:after="0" w:line="240" w:lineRule="auto"/>
                        <w:rPr>
                          <w:rFonts w:ascii="Calibri Light" w:hAnsi="Calibri Light" w:cs="Calibri Light"/>
                          <w:i/>
                          <w:iCs/>
                          <w:caps/>
                          <w:color w:val="262626" w:themeColor="text1" w:themeTint="D9"/>
                          <w:sz w:val="72"/>
                          <w:szCs w:val="72"/>
                        </w:rPr>
                      </w:pPr>
                      <w:r w:rsidRPr="00FB77AC">
                        <w:rPr>
                          <w:rFonts w:ascii="Calibri Light" w:eastAsia="Arial" w:hAnsi="Calibri Light" w:cs="Calibri Light"/>
                          <w:i/>
                          <w:iCs/>
                          <w:caps/>
                          <w:color w:val="262626" w:themeColor="text1" w:themeTint="D9"/>
                          <w:sz w:val="72"/>
                          <w:szCs w:val="72"/>
                          <w:u w:val="single"/>
                        </w:rPr>
                        <w:t>Sujet de recherche</w:t>
                      </w:r>
                      <w:r w:rsidRPr="00FB77AC">
                        <w:rPr>
                          <w:rFonts w:ascii="Calibri Light" w:eastAsia="Arial" w:hAnsi="Calibri Light" w:cs="Calibri Light"/>
                          <w:i/>
                          <w:iCs/>
                          <w:caps/>
                          <w:color w:val="262626" w:themeColor="text1" w:themeTint="D9"/>
                          <w:sz w:val="72"/>
                          <w:szCs w:val="72"/>
                        </w:rPr>
                        <w:t xml:space="preserve"> : une </w:t>
                      </w:r>
                      <w:r w:rsidR="002C258F">
                        <w:rPr>
                          <w:rFonts w:ascii="Calibri Light" w:eastAsia="Arial" w:hAnsi="Calibri Light" w:cs="Calibri Light"/>
                          <w:i/>
                          <w:iCs/>
                          <w:caps/>
                          <w:color w:val="262626" w:themeColor="text1" w:themeTint="D9"/>
                          <w:sz w:val="72"/>
                          <w:szCs w:val="72"/>
                        </w:rPr>
                        <w:t>É</w:t>
                      </w:r>
                      <w:r w:rsidRPr="00FB77AC">
                        <w:rPr>
                          <w:rFonts w:ascii="Calibri Light" w:eastAsia="Arial" w:hAnsi="Calibri Light" w:cs="Calibri Light"/>
                          <w:i/>
                          <w:iCs/>
                          <w:caps/>
                          <w:color w:val="262626" w:themeColor="text1" w:themeTint="D9"/>
                          <w:sz w:val="72"/>
                          <w:szCs w:val="72"/>
                        </w:rPr>
                        <w:t>tude sur les enjeux g</w:t>
                      </w:r>
                      <w:r w:rsidR="002C258F">
                        <w:rPr>
                          <w:rFonts w:ascii="Calibri Light" w:eastAsia="Arial" w:hAnsi="Calibri Light" w:cs="Calibri Light"/>
                          <w:i/>
                          <w:iCs/>
                          <w:caps/>
                          <w:color w:val="262626" w:themeColor="text1" w:themeTint="D9"/>
                          <w:sz w:val="72"/>
                          <w:szCs w:val="72"/>
                        </w:rPr>
                        <w:t>É</w:t>
                      </w:r>
                      <w:r w:rsidRPr="00FB77AC">
                        <w:rPr>
                          <w:rFonts w:ascii="Calibri Light" w:eastAsia="Arial" w:hAnsi="Calibri Light" w:cs="Calibri Light"/>
                          <w:i/>
                          <w:iCs/>
                          <w:caps/>
                          <w:color w:val="262626" w:themeColor="text1" w:themeTint="D9"/>
                          <w:sz w:val="72"/>
                          <w:szCs w:val="72"/>
                        </w:rPr>
                        <w:t>opolitiques et g</w:t>
                      </w:r>
                      <w:r w:rsidR="002C258F">
                        <w:rPr>
                          <w:rFonts w:ascii="Calibri Light" w:eastAsia="Arial" w:hAnsi="Calibri Light" w:cs="Calibri Light"/>
                          <w:i/>
                          <w:iCs/>
                          <w:caps/>
                          <w:color w:val="262626" w:themeColor="text1" w:themeTint="D9"/>
                          <w:sz w:val="72"/>
                          <w:szCs w:val="72"/>
                        </w:rPr>
                        <w:t>É</w:t>
                      </w:r>
                      <w:r w:rsidRPr="00FB77AC">
                        <w:rPr>
                          <w:rFonts w:ascii="Calibri Light" w:eastAsia="Arial" w:hAnsi="Calibri Light" w:cs="Calibri Light"/>
                          <w:i/>
                          <w:iCs/>
                          <w:caps/>
                          <w:color w:val="262626" w:themeColor="text1" w:themeTint="D9"/>
                          <w:sz w:val="72"/>
                          <w:szCs w:val="72"/>
                        </w:rPr>
                        <w:t>ostratégiques en asie</w:t>
                      </w:r>
                    </w:p>
                    <w:sdt>
                      <w:sdtPr>
                        <w:rPr>
                          <w:color w:val="262626" w:themeColor="text1" w:themeTint="D9"/>
                          <w:sz w:val="52"/>
                          <w:szCs w:val="52"/>
                        </w:rPr>
                        <w:alias w:val="Sous-titre"/>
                        <w:tag w:val=""/>
                        <w:id w:val="46794329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sz w:val="36"/>
                          <w:szCs w:val="36"/>
                        </w:rPr>
                      </w:sdtEndPr>
                      <w:sdtContent>
                        <w:p w14:paraId="097ECA29" w14:textId="77777777" w:rsidR="00CF274B" w:rsidRPr="00990D3E" w:rsidRDefault="00CF274B" w:rsidP="00CF274B">
                          <w:pPr>
                            <w:rPr>
                              <w:i/>
                              <w:color w:val="262626" w:themeColor="text1" w:themeTint="D9"/>
                              <w:sz w:val="36"/>
                              <w:szCs w:val="36"/>
                            </w:rPr>
                          </w:pPr>
                          <w:r w:rsidRPr="00FB77AC">
                            <w:rPr>
                              <w:color w:val="262626" w:themeColor="text1" w:themeTint="D9"/>
                              <w:sz w:val="52"/>
                              <w:szCs w:val="52"/>
                            </w:rPr>
                            <w:t xml:space="preserve">     </w:t>
                          </w:r>
                        </w:p>
                      </w:sdtContent>
                    </w:sdt>
                  </w:txbxContent>
                </v:textbox>
                <w10:wrap anchorx="page" anchory="page"/>
              </v:shape>
            </w:pict>
          </mc:Fallback>
        </mc:AlternateContent>
      </w:r>
      <w:r w:rsidRPr="00B85FCD">
        <w:rPr>
          <w:noProof/>
        </w:rPr>
        <mc:AlternateContent>
          <mc:Choice Requires="wps">
            <w:drawing>
              <wp:anchor distT="0" distB="0" distL="114300" distR="114300" simplePos="0" relativeHeight="251666432" behindDoc="1" locked="0" layoutInCell="1" allowOverlap="1" wp14:anchorId="6D40823C" wp14:editId="5ED11754">
                <wp:simplePos x="0" y="0"/>
                <wp:positionH relativeFrom="page">
                  <wp:posOffset>899795</wp:posOffset>
                </wp:positionH>
                <wp:positionV relativeFrom="page">
                  <wp:posOffset>899795</wp:posOffset>
                </wp:positionV>
                <wp:extent cx="0" cy="1543050"/>
                <wp:effectExtent l="19050" t="0" r="19050" b="23495"/>
                <wp:wrapNone/>
                <wp:docPr id="88" name="Connecteur droit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22EB65EE" id="Connecteur droit 2" o:spid="_x0000_s1026" style="position:absolute;z-index:-251650048;visibility:visible;mso-wrap-style:square;mso-height-percent:795;mso-wrap-distance-left:9pt;mso-wrap-distance-top:0;mso-wrap-distance-right:9pt;mso-wrap-distance-bottom:0;mso-position-horizontal:absolute;mso-position-horizontal-relative:page;mso-position-vertical:absolute;mso-position-vertical-relative:page;mso-height-percent:795;mso-height-relative:page" from="70.85pt,70.85pt" to="70.85pt,1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" strokecolor="#272727 [2749]" strokeweight="2.25pt">
                <v:stroke joinstyle="miter"/>
                <w10:wrap anchorx="page" anchory="page"/>
              </v:line>
            </w:pict>
          </mc:Fallback>
        </mc:AlternateContent>
      </w:r>
      <w:r>
        <w:rPr>
          <w:color w:val="000000" w:themeColor="text1"/>
        </w:rPr>
        <w:br w:type="page"/>
      </w:r>
    </w:p>
    <w:p w14:paraId="39DA5F19" w14:textId="2E194A4C" w:rsidR="006C7B90" w:rsidRPr="00FB77AC" w:rsidRDefault="00FB77AC" w:rsidP="00FB77AC">
      <w:pPr>
        <w:jc w:val="both"/>
        <w:rPr>
          <w:color w:val="000000" w:themeColor="text1"/>
        </w:rPr>
      </w:pPr>
      <w:r w:rsidRPr="00B85FCD">
        <w:rPr>
          <w:noProof/>
        </w:rPr>
        <w:lastRenderedPageBreak/>
        <mc:AlternateContent>
          <mc:Choice Requires="wps">
            <w:drawing>
              <wp:anchor distT="0" distB="0" distL="114300" distR="114300" simplePos="0" relativeHeight="251672576" behindDoc="0" locked="0" layoutInCell="1" allowOverlap="1" wp14:anchorId="06D7041E" wp14:editId="640D7BCA">
                <wp:simplePos x="0" y="0"/>
                <wp:positionH relativeFrom="page">
                  <wp:posOffset>17092</wp:posOffset>
                </wp:positionH>
                <wp:positionV relativeFrom="page">
                  <wp:posOffset>897307</wp:posOffset>
                </wp:positionV>
                <wp:extent cx="6867525" cy="8476615"/>
                <wp:effectExtent l="0" t="0" r="3175" b="0"/>
                <wp:wrapNone/>
                <wp:docPr id="725709477" name="Zone de texte 1" title="Titre et sous-titre"/>
                <wp:cNvGraphicFramePr/>
                <a:graphic xmlns:a="http://schemas.openxmlformats.org/drawingml/2006/main">
                  <a:graphicData uri="http://schemas.microsoft.com/office/word/2010/wordprocessingShape">
                    <wps:wsp>
                      <wps:cNvSpPr txBox="1"/>
                      <wps:spPr>
                        <a:xfrm>
                          <a:off x="0" y="0"/>
                          <a:ext cx="6867525" cy="8476615"/>
                        </a:xfrm>
                        <a:prstGeom prst="rect">
                          <a:avLst/>
                        </a:prstGeom>
                        <a:noFill/>
                        <a:ln w="6350">
                          <a:noFill/>
                        </a:ln>
                      </wps:spPr>
                      <wps:txbx>
                        <w:txbxContent>
                          <w:p w14:paraId="6F352B8B" w14:textId="77777777" w:rsidR="00FB77AC" w:rsidRPr="00FB77AC" w:rsidRDefault="00FB77AC" w:rsidP="00FB77AC">
                            <w:pPr>
                              <w:rPr>
                                <w:rFonts w:ascii="Calibri Light" w:eastAsia="Arial" w:hAnsi="Calibri Light" w:cs="Calibri Light"/>
                                <w:i/>
                                <w:iCs/>
                                <w:caps/>
                                <w:color w:val="262626" w:themeColor="text1" w:themeTint="D9"/>
                                <w:sz w:val="68"/>
                                <w:szCs w:val="68"/>
                              </w:rPr>
                            </w:pPr>
                            <w:r w:rsidRPr="00FB77AC">
                              <w:rPr>
                                <w:rFonts w:ascii="Calibri Light" w:eastAsia="Arial" w:hAnsi="Calibri Light" w:cs="Calibri Light"/>
                                <w:i/>
                                <w:iCs/>
                                <w:caps/>
                                <w:color w:val="262626" w:themeColor="text1" w:themeTint="D9"/>
                                <w:sz w:val="68"/>
                                <w:szCs w:val="68"/>
                              </w:rPr>
                              <w:t>Question de recherche :</w:t>
                            </w:r>
                          </w:p>
                          <w:p w14:paraId="76E09B21" w14:textId="1C351694" w:rsidR="00FB77AC" w:rsidRDefault="002C258F" w:rsidP="00FB77AC">
                            <w:pPr>
                              <w:rPr>
                                <w:color w:val="262626" w:themeColor="text1" w:themeTint="D9"/>
                                <w:sz w:val="36"/>
                                <w:szCs w:val="36"/>
                              </w:rPr>
                            </w:pPr>
                            <w:r>
                              <w:rPr>
                                <w:rFonts w:ascii="Calibri Light" w:eastAsia="Arial" w:hAnsi="Calibri Light" w:cs="Calibri Light"/>
                                <w:i/>
                                <w:iCs/>
                                <w:caps/>
                                <w:color w:val="262626" w:themeColor="text1" w:themeTint="D9"/>
                                <w:sz w:val="68"/>
                                <w:szCs w:val="68"/>
                              </w:rPr>
                              <w:t>E</w:t>
                            </w:r>
                            <w:r w:rsidR="00FB77AC" w:rsidRPr="00FB77AC">
                              <w:rPr>
                                <w:rFonts w:ascii="Calibri Light" w:eastAsia="Arial" w:hAnsi="Calibri Light" w:cs="Calibri Light"/>
                                <w:i/>
                                <w:iCs/>
                                <w:caps/>
                                <w:color w:val="262626" w:themeColor="text1" w:themeTint="D9"/>
                                <w:sz w:val="68"/>
                                <w:szCs w:val="68"/>
                              </w:rPr>
                              <w:t>n quoi les fronti</w:t>
                            </w:r>
                            <w:r>
                              <w:rPr>
                                <w:rFonts w:ascii="Calibri Light" w:eastAsia="Arial" w:hAnsi="Calibri Light" w:cs="Calibri Light"/>
                                <w:i/>
                                <w:iCs/>
                                <w:caps/>
                                <w:color w:val="262626" w:themeColor="text1" w:themeTint="D9"/>
                                <w:sz w:val="68"/>
                                <w:szCs w:val="68"/>
                              </w:rPr>
                              <w:t>È</w:t>
                            </w:r>
                            <w:r w:rsidR="00FB77AC" w:rsidRPr="00FB77AC">
                              <w:rPr>
                                <w:rFonts w:ascii="Calibri Light" w:eastAsia="Arial" w:hAnsi="Calibri Light" w:cs="Calibri Light"/>
                                <w:i/>
                                <w:iCs/>
                                <w:caps/>
                                <w:color w:val="262626" w:themeColor="text1" w:themeTint="D9"/>
                                <w:sz w:val="68"/>
                                <w:szCs w:val="68"/>
                              </w:rPr>
                              <w:t>res d’une mani</w:t>
                            </w:r>
                            <w:r>
                              <w:rPr>
                                <w:rFonts w:ascii="Calibri Light" w:eastAsia="Arial" w:hAnsi="Calibri Light" w:cs="Calibri Light"/>
                                <w:i/>
                                <w:iCs/>
                                <w:caps/>
                                <w:color w:val="262626" w:themeColor="text1" w:themeTint="D9"/>
                                <w:sz w:val="68"/>
                                <w:szCs w:val="68"/>
                              </w:rPr>
                              <w:t>È</w:t>
                            </w:r>
                            <w:r w:rsidR="00FB77AC" w:rsidRPr="00FB77AC">
                              <w:rPr>
                                <w:rFonts w:ascii="Calibri Light" w:eastAsia="Arial" w:hAnsi="Calibri Light" w:cs="Calibri Light"/>
                                <w:i/>
                                <w:iCs/>
                                <w:caps/>
                                <w:color w:val="262626" w:themeColor="text1" w:themeTint="D9"/>
                                <w:sz w:val="68"/>
                                <w:szCs w:val="68"/>
                              </w:rPr>
                              <w:t xml:space="preserve">re </w:t>
                            </w:r>
                            <w:r w:rsidR="00FB77AC">
                              <w:rPr>
                                <w:rFonts w:ascii="Calibri Light" w:eastAsia="Arial" w:hAnsi="Calibri Light" w:cs="Calibri Light"/>
                                <w:i/>
                                <w:iCs/>
                                <w:caps/>
                                <w:color w:val="262626" w:themeColor="text1" w:themeTint="D9"/>
                                <w:sz w:val="68"/>
                                <w:szCs w:val="68"/>
                              </w:rPr>
                              <w:t>g</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n</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rale repr</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sentent-elles un enjeu g</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opolitique et g</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ostratégique important en asie ?</w:t>
                            </w:r>
                            <w:r w:rsidR="00FB77AC" w:rsidRPr="00FB77AC">
                              <w:rPr>
                                <w:noProof/>
                              </w:rPr>
                              <w:t xml:space="preserve"> </w:t>
                            </w:r>
                            <w:sdt>
                              <w:sdtPr>
                                <w:rPr>
                                  <w:color w:val="262626" w:themeColor="text1" w:themeTint="D9"/>
                                  <w:sz w:val="36"/>
                                  <w:szCs w:val="36"/>
                                </w:rPr>
                                <w:alias w:val="Sous-titre"/>
                                <w:tag w:val=""/>
                                <w:id w:val="1599679538"/>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r w:rsidR="00FB77AC">
                                  <w:rPr>
                                    <w:color w:val="262626" w:themeColor="text1" w:themeTint="D9"/>
                                    <w:sz w:val="36"/>
                                    <w:szCs w:val="36"/>
                                  </w:rPr>
                                  <w:t xml:space="preserve">     </w:t>
                                </w:r>
                              </w:sdtContent>
                            </w:sdt>
                          </w:p>
                          <w:p w14:paraId="175FC6CD" w14:textId="77777777" w:rsidR="00FB77AC" w:rsidRDefault="00FB77AC" w:rsidP="00FB77AC">
                            <w:pPr>
                              <w:rPr>
                                <w:color w:val="262626" w:themeColor="text1" w:themeTint="D9"/>
                                <w:sz w:val="36"/>
                                <w:szCs w:val="36"/>
                              </w:rPr>
                            </w:pPr>
                          </w:p>
                          <w:p w14:paraId="7A3C9568" w14:textId="1FC76664" w:rsidR="00FB77AC" w:rsidRPr="00FB77AC" w:rsidRDefault="00A3601B" w:rsidP="00FB77AC">
                            <w:pPr>
                              <w:rPr>
                                <w:rFonts w:ascii="Calibri" w:hAnsi="Calibri" w:cs="Calibri"/>
                                <w:i/>
                                <w:iCs/>
                                <w:color w:val="262626" w:themeColor="text1" w:themeTint="D9"/>
                                <w:sz w:val="36"/>
                                <w:szCs w:val="36"/>
                              </w:rPr>
                            </w:pPr>
                            <w:r>
                              <w:rPr>
                                <w:rFonts w:ascii="Calibri" w:hAnsi="Calibri" w:cs="Calibri"/>
                                <w:i/>
                                <w:iCs/>
                                <w:color w:val="262626" w:themeColor="text1" w:themeTint="D9"/>
                                <w:sz w:val="36"/>
                                <w:szCs w:val="36"/>
                              </w:rPr>
                              <w:t>Pierre-Ange Delbary</w:t>
                            </w:r>
                            <w:r w:rsidR="00602F5C">
                              <w:rPr>
                                <w:rFonts w:ascii="Calibri" w:hAnsi="Calibri" w:cs="Calibri"/>
                                <w:i/>
                                <w:iCs/>
                                <w:color w:val="262626" w:themeColor="text1" w:themeTint="D9"/>
                                <w:sz w:val="36"/>
                                <w:szCs w:val="36"/>
                              </w:rPr>
                              <w:t xml:space="preserve"> </w:t>
                            </w:r>
                            <w:r>
                              <w:rPr>
                                <w:rFonts w:ascii="Calibri" w:hAnsi="Calibri" w:cs="Calibri"/>
                                <w:i/>
                                <w:iCs/>
                                <w:color w:val="262626" w:themeColor="text1" w:themeTint="D9"/>
                                <w:sz w:val="36"/>
                                <w:szCs w:val="36"/>
                              </w:rPr>
                              <w:t>Rouillé</w:t>
                            </w:r>
                          </w:p>
                          <w:p w14:paraId="116731BF" w14:textId="77777777" w:rsidR="00FB77AC" w:rsidRDefault="00FB77AC" w:rsidP="00FB77AC">
                            <w:pPr>
                              <w:rPr>
                                <w:color w:val="262626" w:themeColor="text1" w:themeTint="D9"/>
                                <w:sz w:val="36"/>
                                <w:szCs w:val="36"/>
                              </w:rPr>
                            </w:pPr>
                          </w:p>
                          <w:p w14:paraId="02DFE65A" w14:textId="77777777" w:rsidR="00FB77AC" w:rsidRDefault="00FB77AC" w:rsidP="00FB77AC">
                            <w:pPr>
                              <w:rPr>
                                <w:color w:val="262626" w:themeColor="text1" w:themeTint="D9"/>
                                <w:sz w:val="36"/>
                                <w:szCs w:val="36"/>
                              </w:rPr>
                            </w:pPr>
                          </w:p>
                          <w:p w14:paraId="7EE054B3" w14:textId="1AAA57EA" w:rsidR="00FB77AC" w:rsidRPr="00FB77AC" w:rsidRDefault="00FB77AC" w:rsidP="00FB77AC">
                            <w:pPr>
                              <w:rPr>
                                <w:rFonts w:ascii="Calibri" w:hAnsi="Calibri" w:cs="Calibri"/>
                                <w:i/>
                                <w:color w:val="262626" w:themeColor="text1" w:themeTint="D9"/>
                                <w:sz w:val="36"/>
                                <w:szCs w:val="36"/>
                              </w:rPr>
                            </w:pPr>
                            <w:r w:rsidRPr="00FB77AC">
                              <w:rPr>
                                <w:rFonts w:ascii="Calibri" w:hAnsi="Calibri" w:cs="Calibri"/>
                                <w:i/>
                                <w:color w:val="262626" w:themeColor="text1" w:themeTint="D9"/>
                                <w:sz w:val="36"/>
                                <w:szCs w:val="36"/>
                              </w:rPr>
                              <w:t>Nombre de mots : 398</w:t>
                            </w:r>
                            <w:r w:rsidR="0099280A">
                              <w:rPr>
                                <w:rFonts w:ascii="Calibri" w:hAnsi="Calibri" w:cs="Calibri"/>
                                <w:i/>
                                <w:color w:val="262626" w:themeColor="text1" w:themeTint="D9"/>
                                <w:sz w:val="36"/>
                                <w:szCs w:val="36"/>
                              </w:rPr>
                              <w:t>5</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D7041E" id="_x0000_t202" coordsize="21600,21600" o:spt="202" path="m,l,21600r21600,l21600,xe">
                <v:stroke joinstyle="miter"/>
                <v:path gradientshapeok="t" o:connecttype="rect"/>
              </v:shapetype>
              <v:shape id="_x0000_s1027" type="#_x0000_t202" alt="Titre : Titre et sous-titre" style="position:absolute;left:0;text-align:left;margin-left:1.35pt;margin-top:70.65pt;width:540.75pt;height:667.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" filled="f" stroked="f" strokeweight=".5pt">
                <v:textbox inset="93.6pt,,0">
                  <w:txbxContent>
                    <w:p w14:paraId="6F352B8B" w14:textId="77777777" w:rsidR="00FB77AC" w:rsidRPr="00FB77AC" w:rsidRDefault="00FB77AC" w:rsidP="00FB77AC">
                      <w:pPr>
                        <w:rPr>
                          <w:rFonts w:ascii="Calibri Light" w:eastAsia="Arial" w:hAnsi="Calibri Light" w:cs="Calibri Light"/>
                          <w:i/>
                          <w:iCs/>
                          <w:caps/>
                          <w:color w:val="262626" w:themeColor="text1" w:themeTint="D9"/>
                          <w:sz w:val="68"/>
                          <w:szCs w:val="68"/>
                        </w:rPr>
                      </w:pPr>
                      <w:r w:rsidRPr="00FB77AC">
                        <w:rPr>
                          <w:rFonts w:ascii="Calibri Light" w:eastAsia="Arial" w:hAnsi="Calibri Light" w:cs="Calibri Light"/>
                          <w:i/>
                          <w:iCs/>
                          <w:caps/>
                          <w:color w:val="262626" w:themeColor="text1" w:themeTint="D9"/>
                          <w:sz w:val="68"/>
                          <w:szCs w:val="68"/>
                        </w:rPr>
                        <w:t>Question de recherche :</w:t>
                      </w:r>
                    </w:p>
                    <w:p w14:paraId="76E09B21" w14:textId="1C351694" w:rsidR="00FB77AC" w:rsidRDefault="002C258F" w:rsidP="00FB77AC">
                      <w:pPr>
                        <w:rPr>
                          <w:color w:val="262626" w:themeColor="text1" w:themeTint="D9"/>
                          <w:sz w:val="36"/>
                          <w:szCs w:val="36"/>
                        </w:rPr>
                      </w:pPr>
                      <w:r>
                        <w:rPr>
                          <w:rFonts w:ascii="Calibri Light" w:eastAsia="Arial" w:hAnsi="Calibri Light" w:cs="Calibri Light"/>
                          <w:i/>
                          <w:iCs/>
                          <w:caps/>
                          <w:color w:val="262626" w:themeColor="text1" w:themeTint="D9"/>
                          <w:sz w:val="68"/>
                          <w:szCs w:val="68"/>
                        </w:rPr>
                        <w:t>E</w:t>
                      </w:r>
                      <w:r w:rsidR="00FB77AC" w:rsidRPr="00FB77AC">
                        <w:rPr>
                          <w:rFonts w:ascii="Calibri Light" w:eastAsia="Arial" w:hAnsi="Calibri Light" w:cs="Calibri Light"/>
                          <w:i/>
                          <w:iCs/>
                          <w:caps/>
                          <w:color w:val="262626" w:themeColor="text1" w:themeTint="D9"/>
                          <w:sz w:val="68"/>
                          <w:szCs w:val="68"/>
                        </w:rPr>
                        <w:t>n quoi les fronti</w:t>
                      </w:r>
                      <w:r>
                        <w:rPr>
                          <w:rFonts w:ascii="Calibri Light" w:eastAsia="Arial" w:hAnsi="Calibri Light" w:cs="Calibri Light"/>
                          <w:i/>
                          <w:iCs/>
                          <w:caps/>
                          <w:color w:val="262626" w:themeColor="text1" w:themeTint="D9"/>
                          <w:sz w:val="68"/>
                          <w:szCs w:val="68"/>
                        </w:rPr>
                        <w:t>È</w:t>
                      </w:r>
                      <w:r w:rsidR="00FB77AC" w:rsidRPr="00FB77AC">
                        <w:rPr>
                          <w:rFonts w:ascii="Calibri Light" w:eastAsia="Arial" w:hAnsi="Calibri Light" w:cs="Calibri Light"/>
                          <w:i/>
                          <w:iCs/>
                          <w:caps/>
                          <w:color w:val="262626" w:themeColor="text1" w:themeTint="D9"/>
                          <w:sz w:val="68"/>
                          <w:szCs w:val="68"/>
                        </w:rPr>
                        <w:t>res d’une mani</w:t>
                      </w:r>
                      <w:r>
                        <w:rPr>
                          <w:rFonts w:ascii="Calibri Light" w:eastAsia="Arial" w:hAnsi="Calibri Light" w:cs="Calibri Light"/>
                          <w:i/>
                          <w:iCs/>
                          <w:caps/>
                          <w:color w:val="262626" w:themeColor="text1" w:themeTint="D9"/>
                          <w:sz w:val="68"/>
                          <w:szCs w:val="68"/>
                        </w:rPr>
                        <w:t>È</w:t>
                      </w:r>
                      <w:r w:rsidR="00FB77AC" w:rsidRPr="00FB77AC">
                        <w:rPr>
                          <w:rFonts w:ascii="Calibri Light" w:eastAsia="Arial" w:hAnsi="Calibri Light" w:cs="Calibri Light"/>
                          <w:i/>
                          <w:iCs/>
                          <w:caps/>
                          <w:color w:val="262626" w:themeColor="text1" w:themeTint="D9"/>
                          <w:sz w:val="68"/>
                          <w:szCs w:val="68"/>
                        </w:rPr>
                        <w:t xml:space="preserve">re </w:t>
                      </w:r>
                      <w:r w:rsidR="00FB77AC">
                        <w:rPr>
                          <w:rFonts w:ascii="Calibri Light" w:eastAsia="Arial" w:hAnsi="Calibri Light" w:cs="Calibri Light"/>
                          <w:i/>
                          <w:iCs/>
                          <w:caps/>
                          <w:color w:val="262626" w:themeColor="text1" w:themeTint="D9"/>
                          <w:sz w:val="68"/>
                          <w:szCs w:val="68"/>
                        </w:rPr>
                        <w:t>g</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n</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rale repr</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sentent-elles un enjeu g</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opolitique et g</w:t>
                      </w:r>
                      <w:r>
                        <w:rPr>
                          <w:rFonts w:ascii="Calibri Light" w:eastAsia="Arial" w:hAnsi="Calibri Light" w:cs="Calibri Light"/>
                          <w:i/>
                          <w:iCs/>
                          <w:caps/>
                          <w:color w:val="262626" w:themeColor="text1" w:themeTint="D9"/>
                          <w:sz w:val="68"/>
                          <w:szCs w:val="68"/>
                        </w:rPr>
                        <w:t>É</w:t>
                      </w:r>
                      <w:r w:rsidR="00FB77AC">
                        <w:rPr>
                          <w:rFonts w:ascii="Calibri Light" w:eastAsia="Arial" w:hAnsi="Calibri Light" w:cs="Calibri Light"/>
                          <w:i/>
                          <w:iCs/>
                          <w:caps/>
                          <w:color w:val="262626" w:themeColor="text1" w:themeTint="D9"/>
                          <w:sz w:val="68"/>
                          <w:szCs w:val="68"/>
                        </w:rPr>
                        <w:t>ostratégique important en asie ?</w:t>
                      </w:r>
                      <w:r w:rsidR="00FB77AC" w:rsidRPr="00FB77AC">
                        <w:rPr>
                          <w:noProof/>
                        </w:rPr>
                        <w:t xml:space="preserve"> </w:t>
                      </w:r>
                      <w:sdt>
                        <w:sdtPr>
                          <w:rPr>
                            <w:color w:val="262626" w:themeColor="text1" w:themeTint="D9"/>
                            <w:sz w:val="36"/>
                            <w:szCs w:val="36"/>
                          </w:rPr>
                          <w:alias w:val="Sous-titre"/>
                          <w:tag w:val=""/>
                          <w:id w:val="1599679538"/>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r w:rsidR="00FB77AC">
                            <w:rPr>
                              <w:color w:val="262626" w:themeColor="text1" w:themeTint="D9"/>
                              <w:sz w:val="36"/>
                              <w:szCs w:val="36"/>
                            </w:rPr>
                            <w:t xml:space="preserve">     </w:t>
                          </w:r>
                        </w:sdtContent>
                      </w:sdt>
                    </w:p>
                    <w:p w14:paraId="175FC6CD" w14:textId="77777777" w:rsidR="00FB77AC" w:rsidRDefault="00FB77AC" w:rsidP="00FB77AC">
                      <w:pPr>
                        <w:rPr>
                          <w:color w:val="262626" w:themeColor="text1" w:themeTint="D9"/>
                          <w:sz w:val="36"/>
                          <w:szCs w:val="36"/>
                        </w:rPr>
                      </w:pPr>
                    </w:p>
                    <w:p w14:paraId="7A3C9568" w14:textId="1FC76664" w:rsidR="00FB77AC" w:rsidRPr="00FB77AC" w:rsidRDefault="00A3601B" w:rsidP="00FB77AC">
                      <w:pPr>
                        <w:rPr>
                          <w:rFonts w:ascii="Calibri" w:hAnsi="Calibri" w:cs="Calibri"/>
                          <w:i/>
                          <w:iCs/>
                          <w:color w:val="262626" w:themeColor="text1" w:themeTint="D9"/>
                          <w:sz w:val="36"/>
                          <w:szCs w:val="36"/>
                        </w:rPr>
                      </w:pPr>
                      <w:r>
                        <w:rPr>
                          <w:rFonts w:ascii="Calibri" w:hAnsi="Calibri" w:cs="Calibri"/>
                          <w:i/>
                          <w:iCs/>
                          <w:color w:val="262626" w:themeColor="text1" w:themeTint="D9"/>
                          <w:sz w:val="36"/>
                          <w:szCs w:val="36"/>
                        </w:rPr>
                        <w:t>Pierre-Ange Delbary</w:t>
                      </w:r>
                      <w:r w:rsidR="00602F5C">
                        <w:rPr>
                          <w:rFonts w:ascii="Calibri" w:hAnsi="Calibri" w:cs="Calibri"/>
                          <w:i/>
                          <w:iCs/>
                          <w:color w:val="262626" w:themeColor="text1" w:themeTint="D9"/>
                          <w:sz w:val="36"/>
                          <w:szCs w:val="36"/>
                        </w:rPr>
                        <w:t xml:space="preserve"> </w:t>
                      </w:r>
                      <w:r>
                        <w:rPr>
                          <w:rFonts w:ascii="Calibri" w:hAnsi="Calibri" w:cs="Calibri"/>
                          <w:i/>
                          <w:iCs/>
                          <w:color w:val="262626" w:themeColor="text1" w:themeTint="D9"/>
                          <w:sz w:val="36"/>
                          <w:szCs w:val="36"/>
                        </w:rPr>
                        <w:t>Rouillé</w:t>
                      </w:r>
                    </w:p>
                    <w:p w14:paraId="116731BF" w14:textId="77777777" w:rsidR="00FB77AC" w:rsidRDefault="00FB77AC" w:rsidP="00FB77AC">
                      <w:pPr>
                        <w:rPr>
                          <w:color w:val="262626" w:themeColor="text1" w:themeTint="D9"/>
                          <w:sz w:val="36"/>
                          <w:szCs w:val="36"/>
                        </w:rPr>
                      </w:pPr>
                    </w:p>
                    <w:p w14:paraId="02DFE65A" w14:textId="77777777" w:rsidR="00FB77AC" w:rsidRDefault="00FB77AC" w:rsidP="00FB77AC">
                      <w:pPr>
                        <w:rPr>
                          <w:color w:val="262626" w:themeColor="text1" w:themeTint="D9"/>
                          <w:sz w:val="36"/>
                          <w:szCs w:val="36"/>
                        </w:rPr>
                      </w:pPr>
                    </w:p>
                    <w:p w14:paraId="7EE054B3" w14:textId="1AAA57EA" w:rsidR="00FB77AC" w:rsidRPr="00FB77AC" w:rsidRDefault="00FB77AC" w:rsidP="00FB77AC">
                      <w:pPr>
                        <w:rPr>
                          <w:rFonts w:ascii="Calibri" w:hAnsi="Calibri" w:cs="Calibri"/>
                          <w:i/>
                          <w:color w:val="262626" w:themeColor="text1" w:themeTint="D9"/>
                          <w:sz w:val="36"/>
                          <w:szCs w:val="36"/>
                        </w:rPr>
                      </w:pPr>
                      <w:r w:rsidRPr="00FB77AC">
                        <w:rPr>
                          <w:rFonts w:ascii="Calibri" w:hAnsi="Calibri" w:cs="Calibri"/>
                          <w:i/>
                          <w:color w:val="262626" w:themeColor="text1" w:themeTint="D9"/>
                          <w:sz w:val="36"/>
                          <w:szCs w:val="36"/>
                        </w:rPr>
                        <w:t>Nombre de mots : 398</w:t>
                      </w:r>
                      <w:r w:rsidR="0099280A">
                        <w:rPr>
                          <w:rFonts w:ascii="Calibri" w:hAnsi="Calibri" w:cs="Calibri"/>
                          <w:i/>
                          <w:color w:val="262626" w:themeColor="text1" w:themeTint="D9"/>
                          <w:sz w:val="36"/>
                          <w:szCs w:val="36"/>
                        </w:rPr>
                        <w:t>5</w:t>
                      </w:r>
                    </w:p>
                  </w:txbxContent>
                </v:textbox>
                <w10:wrap anchorx="page" anchory="page"/>
              </v:shape>
            </w:pict>
          </mc:Fallback>
        </mc:AlternateContent>
      </w:r>
      <w:r w:rsidRPr="00B85FCD">
        <w:rPr>
          <w:noProof/>
        </w:rPr>
        <mc:AlternateContent>
          <mc:Choice Requires="wps">
            <w:drawing>
              <wp:anchor distT="0" distB="0" distL="114300" distR="114300" simplePos="0" relativeHeight="251670528" behindDoc="1" locked="0" layoutInCell="1" allowOverlap="1" wp14:anchorId="45D6A151" wp14:editId="55F77565">
                <wp:simplePos x="0" y="0"/>
                <wp:positionH relativeFrom="page">
                  <wp:posOffset>899795</wp:posOffset>
                </wp:positionH>
                <wp:positionV relativeFrom="page">
                  <wp:posOffset>899795</wp:posOffset>
                </wp:positionV>
                <wp:extent cx="0" cy="1543050"/>
                <wp:effectExtent l="19050" t="0" r="19050" b="23495"/>
                <wp:wrapNone/>
                <wp:docPr id="1353835613" name="Connecteur droit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70171BC8" id="Connecteur droit 2" o:spid="_x0000_s1026" style="position:absolute;z-index:-251645952;visibility:visible;mso-wrap-style:square;mso-height-percent:795;mso-wrap-distance-left:9pt;mso-wrap-distance-top:0;mso-wrap-distance-right:9pt;mso-wrap-distance-bottom:0;mso-position-horizontal:absolute;mso-position-horizontal-relative:page;mso-position-vertical:absolute;mso-position-vertical-relative:page;mso-height-percent:795;mso-height-relative:page" from="70.85pt,70.85pt" to="70.85pt,1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" strokecolor="#272727 [2749]" strokeweight="2.25pt">
                <v:stroke joinstyle="miter"/>
                <w10:wrap anchorx="page" anchory="page"/>
              </v:line>
            </w:pict>
          </mc:Fallback>
        </mc:AlternateContent>
      </w:r>
      <w:r>
        <w:rPr>
          <w:color w:val="000000" w:themeColor="text1"/>
        </w:rPr>
        <w:br w:type="page"/>
      </w:r>
      <w:r w:rsidR="006C7B90" w:rsidRPr="006C7B90">
        <w:rPr>
          <w:b/>
          <w:bCs/>
        </w:rPr>
        <w:lastRenderedPageBreak/>
        <w:t>Table des matières</w:t>
      </w:r>
    </w:p>
    <w:p w14:paraId="228281EC" w14:textId="673C54AF" w:rsidR="00FB77AC" w:rsidRDefault="00967379">
      <w:pPr>
        <w:pStyle w:val="TM1"/>
        <w:rPr>
          <w:rFonts w:eastAsiaTheme="minorEastAsia"/>
          <w:b w:val="0"/>
          <w:bCs w:val="0"/>
          <w:noProof/>
          <w:color w:val="auto"/>
          <w:lang w:eastAsia="fr-FR"/>
        </w:rPr>
      </w:pPr>
      <w:r>
        <w:fldChar w:fldCharType="begin"/>
      </w:r>
      <w:r>
        <w:instrText xml:space="preserve"> TOC \o "1-3" \h \z \u </w:instrText>
      </w:r>
      <w:r>
        <w:fldChar w:fldCharType="separate"/>
      </w:r>
      <w:hyperlink w:anchor="_Toc183041993" w:history="1">
        <w:r w:rsidR="00FB77AC" w:rsidRPr="00496ACC">
          <w:rPr>
            <w:rStyle w:val="Lienhypertexte"/>
            <w:noProof/>
          </w:rPr>
          <w:t>Introduction</w:t>
        </w:r>
        <w:r w:rsidR="00FB77AC">
          <w:rPr>
            <w:noProof/>
            <w:webHidden/>
          </w:rPr>
          <w:tab/>
        </w:r>
        <w:r w:rsidR="00FB77AC">
          <w:rPr>
            <w:noProof/>
            <w:webHidden/>
          </w:rPr>
          <w:fldChar w:fldCharType="begin"/>
        </w:r>
        <w:r w:rsidR="00FB77AC">
          <w:rPr>
            <w:noProof/>
            <w:webHidden/>
          </w:rPr>
          <w:instrText xml:space="preserve"> PAGEREF _Toc183041993 \h </w:instrText>
        </w:r>
        <w:r w:rsidR="00FB77AC">
          <w:rPr>
            <w:noProof/>
            <w:webHidden/>
          </w:rPr>
        </w:r>
        <w:r w:rsidR="00FB77AC">
          <w:rPr>
            <w:noProof/>
            <w:webHidden/>
          </w:rPr>
          <w:fldChar w:fldCharType="separate"/>
        </w:r>
        <w:r w:rsidR="00602F5C">
          <w:rPr>
            <w:noProof/>
            <w:webHidden/>
          </w:rPr>
          <w:t>4</w:t>
        </w:r>
        <w:r w:rsidR="00FB77AC">
          <w:rPr>
            <w:noProof/>
            <w:webHidden/>
          </w:rPr>
          <w:fldChar w:fldCharType="end"/>
        </w:r>
      </w:hyperlink>
    </w:p>
    <w:p w14:paraId="03BEFD20" w14:textId="15C5F3C7" w:rsidR="00FB77AC" w:rsidRDefault="00FB77AC">
      <w:pPr>
        <w:pStyle w:val="TM1"/>
        <w:rPr>
          <w:rFonts w:eastAsiaTheme="minorEastAsia"/>
          <w:b w:val="0"/>
          <w:bCs w:val="0"/>
          <w:noProof/>
          <w:color w:val="auto"/>
          <w:lang w:eastAsia="fr-FR"/>
        </w:rPr>
      </w:pPr>
      <w:hyperlink w:anchor="_Toc183041994" w:history="1">
        <w:r w:rsidRPr="00496ACC">
          <w:rPr>
            <w:rStyle w:val="Lienhypertexte"/>
            <w:noProof/>
          </w:rPr>
          <w:t>I – Les Frontières maritimes</w:t>
        </w:r>
        <w:r>
          <w:rPr>
            <w:noProof/>
            <w:webHidden/>
          </w:rPr>
          <w:tab/>
        </w:r>
        <w:r>
          <w:rPr>
            <w:noProof/>
            <w:webHidden/>
          </w:rPr>
          <w:fldChar w:fldCharType="begin"/>
        </w:r>
        <w:r>
          <w:rPr>
            <w:noProof/>
            <w:webHidden/>
          </w:rPr>
          <w:instrText xml:space="preserve"> PAGEREF _Toc183041994 \h </w:instrText>
        </w:r>
        <w:r>
          <w:rPr>
            <w:noProof/>
            <w:webHidden/>
          </w:rPr>
        </w:r>
        <w:r>
          <w:rPr>
            <w:noProof/>
            <w:webHidden/>
          </w:rPr>
          <w:fldChar w:fldCharType="separate"/>
        </w:r>
        <w:r w:rsidR="00602F5C">
          <w:rPr>
            <w:noProof/>
            <w:webHidden/>
          </w:rPr>
          <w:t>5</w:t>
        </w:r>
        <w:r>
          <w:rPr>
            <w:noProof/>
            <w:webHidden/>
          </w:rPr>
          <w:fldChar w:fldCharType="end"/>
        </w:r>
      </w:hyperlink>
    </w:p>
    <w:p w14:paraId="5101658D" w14:textId="555B1A26" w:rsidR="00FB77AC" w:rsidRDefault="00FB77AC">
      <w:pPr>
        <w:pStyle w:val="TM2"/>
        <w:tabs>
          <w:tab w:val="right" w:leader="dot" w:pos="9062"/>
        </w:tabs>
        <w:rPr>
          <w:rFonts w:eastAsiaTheme="minorEastAsia"/>
          <w:b w:val="0"/>
          <w:bCs w:val="0"/>
          <w:noProof/>
          <w:sz w:val="24"/>
          <w:szCs w:val="24"/>
          <w:lang w:eastAsia="fr-FR"/>
        </w:rPr>
      </w:pPr>
      <w:hyperlink w:anchor="_Toc183041995" w:history="1">
        <w:r w:rsidRPr="00496ACC">
          <w:rPr>
            <w:rStyle w:val="Lienhypertexte"/>
            <w:noProof/>
          </w:rPr>
          <w:t>I.1 – La Mer de Chine Méridionale</w:t>
        </w:r>
        <w:r>
          <w:rPr>
            <w:noProof/>
            <w:webHidden/>
          </w:rPr>
          <w:tab/>
        </w:r>
        <w:r>
          <w:rPr>
            <w:noProof/>
            <w:webHidden/>
          </w:rPr>
          <w:fldChar w:fldCharType="begin"/>
        </w:r>
        <w:r>
          <w:rPr>
            <w:noProof/>
            <w:webHidden/>
          </w:rPr>
          <w:instrText xml:space="preserve"> PAGEREF _Toc183041995 \h </w:instrText>
        </w:r>
        <w:r>
          <w:rPr>
            <w:noProof/>
            <w:webHidden/>
          </w:rPr>
        </w:r>
        <w:r>
          <w:rPr>
            <w:noProof/>
            <w:webHidden/>
          </w:rPr>
          <w:fldChar w:fldCharType="separate"/>
        </w:r>
        <w:r w:rsidR="00602F5C">
          <w:rPr>
            <w:noProof/>
            <w:webHidden/>
          </w:rPr>
          <w:t>5</w:t>
        </w:r>
        <w:r>
          <w:rPr>
            <w:noProof/>
            <w:webHidden/>
          </w:rPr>
          <w:fldChar w:fldCharType="end"/>
        </w:r>
      </w:hyperlink>
    </w:p>
    <w:p w14:paraId="3DA1C384" w14:textId="5F17EAC8" w:rsidR="00FB77AC" w:rsidRDefault="00FB77AC">
      <w:pPr>
        <w:pStyle w:val="TM2"/>
        <w:tabs>
          <w:tab w:val="right" w:leader="dot" w:pos="9062"/>
        </w:tabs>
        <w:rPr>
          <w:rFonts w:eastAsiaTheme="minorEastAsia"/>
          <w:b w:val="0"/>
          <w:bCs w:val="0"/>
          <w:noProof/>
          <w:sz w:val="24"/>
          <w:szCs w:val="24"/>
          <w:lang w:eastAsia="fr-FR"/>
        </w:rPr>
      </w:pPr>
      <w:hyperlink w:anchor="_Toc183041996" w:history="1">
        <w:r w:rsidRPr="00496ACC">
          <w:rPr>
            <w:rStyle w:val="Lienhypertexte"/>
            <w:noProof/>
          </w:rPr>
          <w:t>I. 2 – Les îles Andaman-et-Nicobar</w:t>
        </w:r>
        <w:r>
          <w:rPr>
            <w:noProof/>
            <w:webHidden/>
          </w:rPr>
          <w:tab/>
        </w:r>
        <w:r>
          <w:rPr>
            <w:noProof/>
            <w:webHidden/>
          </w:rPr>
          <w:fldChar w:fldCharType="begin"/>
        </w:r>
        <w:r>
          <w:rPr>
            <w:noProof/>
            <w:webHidden/>
          </w:rPr>
          <w:instrText xml:space="preserve"> PAGEREF _Toc183041996 \h </w:instrText>
        </w:r>
        <w:r>
          <w:rPr>
            <w:noProof/>
            <w:webHidden/>
          </w:rPr>
        </w:r>
        <w:r>
          <w:rPr>
            <w:noProof/>
            <w:webHidden/>
          </w:rPr>
          <w:fldChar w:fldCharType="separate"/>
        </w:r>
        <w:r w:rsidR="00602F5C">
          <w:rPr>
            <w:noProof/>
            <w:webHidden/>
          </w:rPr>
          <w:t>8</w:t>
        </w:r>
        <w:r>
          <w:rPr>
            <w:noProof/>
            <w:webHidden/>
          </w:rPr>
          <w:fldChar w:fldCharType="end"/>
        </w:r>
      </w:hyperlink>
    </w:p>
    <w:p w14:paraId="01D66B02" w14:textId="411FE73C" w:rsidR="00FB77AC" w:rsidRDefault="00FB77AC">
      <w:pPr>
        <w:pStyle w:val="TM1"/>
        <w:rPr>
          <w:rFonts w:eastAsiaTheme="minorEastAsia"/>
          <w:b w:val="0"/>
          <w:bCs w:val="0"/>
          <w:noProof/>
          <w:color w:val="auto"/>
          <w:lang w:eastAsia="fr-FR"/>
        </w:rPr>
      </w:pPr>
      <w:hyperlink w:anchor="_Toc183041997" w:history="1">
        <w:r w:rsidRPr="00496ACC">
          <w:rPr>
            <w:rStyle w:val="Lienhypertexte"/>
            <w:noProof/>
          </w:rPr>
          <w:t>II – Les frontières terrestres</w:t>
        </w:r>
        <w:r>
          <w:rPr>
            <w:noProof/>
            <w:webHidden/>
          </w:rPr>
          <w:tab/>
        </w:r>
        <w:r>
          <w:rPr>
            <w:noProof/>
            <w:webHidden/>
          </w:rPr>
          <w:fldChar w:fldCharType="begin"/>
        </w:r>
        <w:r>
          <w:rPr>
            <w:noProof/>
            <w:webHidden/>
          </w:rPr>
          <w:instrText xml:space="preserve"> PAGEREF _Toc183041997 \h </w:instrText>
        </w:r>
        <w:r>
          <w:rPr>
            <w:noProof/>
            <w:webHidden/>
          </w:rPr>
        </w:r>
        <w:r>
          <w:rPr>
            <w:noProof/>
            <w:webHidden/>
          </w:rPr>
          <w:fldChar w:fldCharType="separate"/>
        </w:r>
        <w:r w:rsidR="00602F5C">
          <w:rPr>
            <w:noProof/>
            <w:webHidden/>
          </w:rPr>
          <w:t>13</w:t>
        </w:r>
        <w:r>
          <w:rPr>
            <w:noProof/>
            <w:webHidden/>
          </w:rPr>
          <w:fldChar w:fldCharType="end"/>
        </w:r>
      </w:hyperlink>
    </w:p>
    <w:p w14:paraId="19D3ED37" w14:textId="369BCFA6" w:rsidR="00FB77AC" w:rsidRDefault="00FB77AC">
      <w:pPr>
        <w:pStyle w:val="TM2"/>
        <w:tabs>
          <w:tab w:val="right" w:leader="dot" w:pos="9062"/>
        </w:tabs>
        <w:rPr>
          <w:rFonts w:eastAsiaTheme="minorEastAsia"/>
          <w:b w:val="0"/>
          <w:bCs w:val="0"/>
          <w:noProof/>
          <w:sz w:val="24"/>
          <w:szCs w:val="24"/>
          <w:lang w:eastAsia="fr-FR"/>
        </w:rPr>
      </w:pPr>
      <w:hyperlink w:anchor="_Toc183041998" w:history="1">
        <w:r w:rsidRPr="00496ACC">
          <w:rPr>
            <w:rStyle w:val="Lienhypertexte"/>
            <w:rFonts w:eastAsia="Times New Roman"/>
            <w:noProof/>
            <w:lang w:eastAsia="fr-FR"/>
          </w:rPr>
          <w:t>II. 1 – Aksaï Chin</w:t>
        </w:r>
        <w:r>
          <w:rPr>
            <w:noProof/>
            <w:webHidden/>
          </w:rPr>
          <w:tab/>
        </w:r>
        <w:r>
          <w:rPr>
            <w:noProof/>
            <w:webHidden/>
          </w:rPr>
          <w:fldChar w:fldCharType="begin"/>
        </w:r>
        <w:r>
          <w:rPr>
            <w:noProof/>
            <w:webHidden/>
          </w:rPr>
          <w:instrText xml:space="preserve"> PAGEREF _Toc183041998 \h </w:instrText>
        </w:r>
        <w:r>
          <w:rPr>
            <w:noProof/>
            <w:webHidden/>
          </w:rPr>
        </w:r>
        <w:r>
          <w:rPr>
            <w:noProof/>
            <w:webHidden/>
          </w:rPr>
          <w:fldChar w:fldCharType="separate"/>
        </w:r>
        <w:r w:rsidR="00602F5C">
          <w:rPr>
            <w:noProof/>
            <w:webHidden/>
          </w:rPr>
          <w:t>14</w:t>
        </w:r>
        <w:r>
          <w:rPr>
            <w:noProof/>
            <w:webHidden/>
          </w:rPr>
          <w:fldChar w:fldCharType="end"/>
        </w:r>
      </w:hyperlink>
    </w:p>
    <w:p w14:paraId="72402761" w14:textId="69F5FCD6" w:rsidR="00FB77AC" w:rsidRDefault="00FB77AC">
      <w:pPr>
        <w:pStyle w:val="TM2"/>
        <w:tabs>
          <w:tab w:val="right" w:leader="dot" w:pos="9062"/>
        </w:tabs>
        <w:rPr>
          <w:rFonts w:eastAsiaTheme="minorEastAsia"/>
          <w:b w:val="0"/>
          <w:bCs w:val="0"/>
          <w:noProof/>
          <w:sz w:val="24"/>
          <w:szCs w:val="24"/>
          <w:lang w:eastAsia="fr-FR"/>
        </w:rPr>
      </w:pPr>
      <w:hyperlink w:anchor="_Toc183041999" w:history="1">
        <w:r w:rsidRPr="00496ACC">
          <w:rPr>
            <w:rStyle w:val="Lienhypertexte"/>
            <w:rFonts w:eastAsia="Times New Roman"/>
            <w:noProof/>
            <w:lang w:eastAsia="fr-FR"/>
          </w:rPr>
          <w:t>II. 2 – Le Cachemire</w:t>
        </w:r>
        <w:r>
          <w:rPr>
            <w:noProof/>
            <w:webHidden/>
          </w:rPr>
          <w:tab/>
        </w:r>
        <w:r>
          <w:rPr>
            <w:noProof/>
            <w:webHidden/>
          </w:rPr>
          <w:fldChar w:fldCharType="begin"/>
        </w:r>
        <w:r>
          <w:rPr>
            <w:noProof/>
            <w:webHidden/>
          </w:rPr>
          <w:instrText xml:space="preserve"> PAGEREF _Toc183041999 \h </w:instrText>
        </w:r>
        <w:r>
          <w:rPr>
            <w:noProof/>
            <w:webHidden/>
          </w:rPr>
        </w:r>
        <w:r>
          <w:rPr>
            <w:noProof/>
            <w:webHidden/>
          </w:rPr>
          <w:fldChar w:fldCharType="separate"/>
        </w:r>
        <w:r w:rsidR="00602F5C">
          <w:rPr>
            <w:noProof/>
            <w:webHidden/>
          </w:rPr>
          <w:t>15</w:t>
        </w:r>
        <w:r>
          <w:rPr>
            <w:noProof/>
            <w:webHidden/>
          </w:rPr>
          <w:fldChar w:fldCharType="end"/>
        </w:r>
      </w:hyperlink>
    </w:p>
    <w:p w14:paraId="2233A143" w14:textId="79D27AC7" w:rsidR="00FB77AC" w:rsidRDefault="00FB77AC">
      <w:pPr>
        <w:pStyle w:val="TM2"/>
        <w:tabs>
          <w:tab w:val="right" w:leader="dot" w:pos="9062"/>
        </w:tabs>
        <w:rPr>
          <w:rFonts w:eastAsiaTheme="minorEastAsia"/>
          <w:b w:val="0"/>
          <w:bCs w:val="0"/>
          <w:noProof/>
          <w:sz w:val="24"/>
          <w:szCs w:val="24"/>
          <w:lang w:eastAsia="fr-FR"/>
        </w:rPr>
      </w:pPr>
      <w:hyperlink w:anchor="_Toc183042000" w:history="1">
        <w:r w:rsidRPr="00496ACC">
          <w:rPr>
            <w:rStyle w:val="Lienhypertexte"/>
            <w:rFonts w:eastAsia="Times New Roman"/>
            <w:noProof/>
            <w:lang w:eastAsia="fr-FR"/>
          </w:rPr>
          <w:t>II. 3 – La frontière Indo-Bengalie</w:t>
        </w:r>
        <w:r>
          <w:rPr>
            <w:noProof/>
            <w:webHidden/>
          </w:rPr>
          <w:tab/>
        </w:r>
        <w:r>
          <w:rPr>
            <w:noProof/>
            <w:webHidden/>
          </w:rPr>
          <w:fldChar w:fldCharType="begin"/>
        </w:r>
        <w:r>
          <w:rPr>
            <w:noProof/>
            <w:webHidden/>
          </w:rPr>
          <w:instrText xml:space="preserve"> PAGEREF _Toc183042000 \h </w:instrText>
        </w:r>
        <w:r>
          <w:rPr>
            <w:noProof/>
            <w:webHidden/>
          </w:rPr>
        </w:r>
        <w:r>
          <w:rPr>
            <w:noProof/>
            <w:webHidden/>
          </w:rPr>
          <w:fldChar w:fldCharType="separate"/>
        </w:r>
        <w:r w:rsidR="00602F5C">
          <w:rPr>
            <w:noProof/>
            <w:webHidden/>
          </w:rPr>
          <w:t>17</w:t>
        </w:r>
        <w:r>
          <w:rPr>
            <w:noProof/>
            <w:webHidden/>
          </w:rPr>
          <w:fldChar w:fldCharType="end"/>
        </w:r>
      </w:hyperlink>
    </w:p>
    <w:p w14:paraId="31BE45E8" w14:textId="61C41532" w:rsidR="00FB77AC" w:rsidRDefault="00FB77AC">
      <w:pPr>
        <w:pStyle w:val="TM1"/>
        <w:rPr>
          <w:rFonts w:eastAsiaTheme="minorEastAsia"/>
          <w:b w:val="0"/>
          <w:bCs w:val="0"/>
          <w:noProof/>
          <w:color w:val="auto"/>
          <w:lang w:eastAsia="fr-FR"/>
        </w:rPr>
      </w:pPr>
      <w:hyperlink w:anchor="_Toc183042001" w:history="1">
        <w:r w:rsidRPr="00496ACC">
          <w:rPr>
            <w:rStyle w:val="Lienhypertexte"/>
            <w:noProof/>
          </w:rPr>
          <w:t>Conclusion</w:t>
        </w:r>
        <w:r>
          <w:rPr>
            <w:noProof/>
            <w:webHidden/>
          </w:rPr>
          <w:tab/>
        </w:r>
        <w:r>
          <w:rPr>
            <w:noProof/>
            <w:webHidden/>
          </w:rPr>
          <w:fldChar w:fldCharType="begin"/>
        </w:r>
        <w:r>
          <w:rPr>
            <w:noProof/>
            <w:webHidden/>
          </w:rPr>
          <w:instrText xml:space="preserve"> PAGEREF _Toc183042001 \h </w:instrText>
        </w:r>
        <w:r>
          <w:rPr>
            <w:noProof/>
            <w:webHidden/>
          </w:rPr>
        </w:r>
        <w:r>
          <w:rPr>
            <w:noProof/>
            <w:webHidden/>
          </w:rPr>
          <w:fldChar w:fldCharType="separate"/>
        </w:r>
        <w:r w:rsidR="00602F5C">
          <w:rPr>
            <w:noProof/>
            <w:webHidden/>
          </w:rPr>
          <w:t>18</w:t>
        </w:r>
        <w:r>
          <w:rPr>
            <w:noProof/>
            <w:webHidden/>
          </w:rPr>
          <w:fldChar w:fldCharType="end"/>
        </w:r>
      </w:hyperlink>
    </w:p>
    <w:p w14:paraId="6B8CA274" w14:textId="2CB65655" w:rsidR="00FB77AC" w:rsidRDefault="00FB77AC">
      <w:pPr>
        <w:pStyle w:val="TM1"/>
        <w:rPr>
          <w:rFonts w:eastAsiaTheme="minorEastAsia"/>
          <w:b w:val="0"/>
          <w:bCs w:val="0"/>
          <w:noProof/>
          <w:color w:val="auto"/>
          <w:lang w:eastAsia="fr-FR"/>
        </w:rPr>
      </w:pPr>
      <w:hyperlink w:anchor="_Toc183042002" w:history="1">
        <w:r w:rsidRPr="00496ACC">
          <w:rPr>
            <w:rStyle w:val="Lienhypertexte"/>
            <w:noProof/>
          </w:rPr>
          <w:t>Bibliographie :</w:t>
        </w:r>
        <w:r>
          <w:rPr>
            <w:noProof/>
            <w:webHidden/>
          </w:rPr>
          <w:tab/>
        </w:r>
        <w:r>
          <w:rPr>
            <w:noProof/>
            <w:webHidden/>
          </w:rPr>
          <w:fldChar w:fldCharType="begin"/>
        </w:r>
        <w:r>
          <w:rPr>
            <w:noProof/>
            <w:webHidden/>
          </w:rPr>
          <w:instrText xml:space="preserve"> PAGEREF _Toc183042002 \h </w:instrText>
        </w:r>
        <w:r>
          <w:rPr>
            <w:noProof/>
            <w:webHidden/>
          </w:rPr>
        </w:r>
        <w:r>
          <w:rPr>
            <w:noProof/>
            <w:webHidden/>
          </w:rPr>
          <w:fldChar w:fldCharType="separate"/>
        </w:r>
        <w:r w:rsidR="00602F5C">
          <w:rPr>
            <w:noProof/>
            <w:webHidden/>
          </w:rPr>
          <w:t>21</w:t>
        </w:r>
        <w:r>
          <w:rPr>
            <w:noProof/>
            <w:webHidden/>
          </w:rPr>
          <w:fldChar w:fldCharType="end"/>
        </w:r>
      </w:hyperlink>
    </w:p>
    <w:p w14:paraId="4FA1C60F" w14:textId="0D413FCB" w:rsidR="00967379" w:rsidRDefault="00967379">
      <w:pPr>
        <w:rPr>
          <w:color w:val="000000" w:themeColor="text1"/>
        </w:rPr>
      </w:pPr>
      <w:r>
        <w:rPr>
          <w:color w:val="000000" w:themeColor="text1"/>
        </w:rPr>
        <w:fldChar w:fldCharType="end"/>
      </w:r>
    </w:p>
    <w:p w14:paraId="467C7533" w14:textId="77777777" w:rsidR="006C7B90" w:rsidRDefault="006C7B90">
      <w:pPr>
        <w:rPr>
          <w:rFonts w:asciiTheme="majorHAnsi" w:eastAsiaTheme="majorEastAsia" w:hAnsiTheme="majorHAnsi" w:cstheme="majorBidi"/>
          <w:color w:val="0F4761" w:themeColor="accent1" w:themeShade="BF"/>
          <w:sz w:val="40"/>
          <w:szCs w:val="40"/>
        </w:rPr>
      </w:pPr>
      <w:bookmarkStart w:id="0" w:name="_Toc183040735"/>
      <w:r>
        <w:br w:type="page"/>
      </w:r>
    </w:p>
    <w:p w14:paraId="0F2F104D" w14:textId="301F93F9" w:rsidR="00967379" w:rsidRPr="00967379" w:rsidRDefault="00967379" w:rsidP="00967379">
      <w:pPr>
        <w:pStyle w:val="Titre1"/>
      </w:pPr>
      <w:bookmarkStart w:id="1" w:name="_Toc183041993"/>
      <w:r w:rsidRPr="00967379">
        <w:lastRenderedPageBreak/>
        <w:t>Introduction</w:t>
      </w:r>
      <w:bookmarkEnd w:id="0"/>
      <w:bookmarkEnd w:id="1"/>
    </w:p>
    <w:p w14:paraId="276D867C" w14:textId="2F89F8C7" w:rsidR="00790F7F" w:rsidRPr="0060481F" w:rsidRDefault="004767AD" w:rsidP="00E539C6">
      <w:pPr>
        <w:spacing w:line="480" w:lineRule="auto"/>
        <w:ind w:firstLine="708"/>
        <w:jc w:val="both"/>
        <w:rPr>
          <w:b/>
          <w:bCs/>
          <w:i/>
          <w:iCs/>
          <w:color w:val="000000" w:themeColor="text1"/>
          <w:sz w:val="32"/>
          <w:szCs w:val="32"/>
          <w:u w:val="single"/>
        </w:rPr>
      </w:pPr>
      <w:r w:rsidRPr="00F85C0E">
        <w:rPr>
          <w:color w:val="000000" w:themeColor="text1"/>
        </w:rPr>
        <w:t>L’Asie</w:t>
      </w:r>
      <w:r w:rsidR="00CC6762">
        <w:rPr>
          <w:color w:val="000000" w:themeColor="text1"/>
        </w:rPr>
        <w:t xml:space="preserve"> est un</w:t>
      </w:r>
      <w:r w:rsidRPr="00F85C0E">
        <w:rPr>
          <w:color w:val="000000" w:themeColor="text1"/>
        </w:rPr>
        <w:t xml:space="preserve"> vieux continent à la base de nombreuses découvertes scientifiques majeures</w:t>
      </w:r>
      <w:r w:rsidR="00CC6762">
        <w:rPr>
          <w:color w:val="000000" w:themeColor="text1"/>
        </w:rPr>
        <w:t>. Ses</w:t>
      </w:r>
      <w:r w:rsidRPr="00F85C0E">
        <w:rPr>
          <w:color w:val="000000" w:themeColor="text1"/>
        </w:rPr>
        <w:t xml:space="preserve"> frontières ont beaucoup changé depuis le dernier siècle </w:t>
      </w:r>
      <w:r w:rsidR="00CC6762">
        <w:rPr>
          <w:color w:val="000000" w:themeColor="text1"/>
        </w:rPr>
        <w:t>et il s’agit</w:t>
      </w:r>
      <w:r w:rsidRPr="00F85C0E">
        <w:rPr>
          <w:color w:val="000000" w:themeColor="text1"/>
        </w:rPr>
        <w:t xml:space="preserve"> aujourd’hui encore </w:t>
      </w:r>
      <w:r w:rsidR="00CC6762">
        <w:rPr>
          <w:color w:val="000000" w:themeColor="text1"/>
        </w:rPr>
        <w:t xml:space="preserve">d’un </w:t>
      </w:r>
      <w:r w:rsidRPr="00F85C0E">
        <w:rPr>
          <w:color w:val="000000" w:themeColor="text1"/>
        </w:rPr>
        <w:t>sujet</w:t>
      </w:r>
      <w:r w:rsidR="00CC6762">
        <w:rPr>
          <w:color w:val="000000" w:themeColor="text1"/>
        </w:rPr>
        <w:t xml:space="preserve"> d’actualité mondial provoquant des tensions</w:t>
      </w:r>
      <w:r w:rsidRPr="00F85C0E">
        <w:rPr>
          <w:color w:val="000000" w:themeColor="text1"/>
        </w:rPr>
        <w:t xml:space="preserve">. </w:t>
      </w:r>
      <w:r w:rsidR="002C258F">
        <w:rPr>
          <w:color w:val="000000" w:themeColor="text1"/>
        </w:rPr>
        <w:t xml:space="preserve">Les frontière, </w:t>
      </w:r>
      <w:r w:rsidR="002C258F" w:rsidRPr="00F85C0E">
        <w:rPr>
          <w:color w:val="000000" w:themeColor="text1"/>
        </w:rPr>
        <w:t>lignes invisible</w:t>
      </w:r>
      <w:r w:rsidR="002C258F">
        <w:rPr>
          <w:color w:val="000000" w:themeColor="text1"/>
        </w:rPr>
        <w:t>s</w:t>
      </w:r>
      <w:r w:rsidR="002C258F" w:rsidRPr="00F85C0E">
        <w:rPr>
          <w:color w:val="000000" w:themeColor="text1"/>
        </w:rPr>
        <w:t xml:space="preserve"> définissant le tracé de chaque pays de ce monde</w:t>
      </w:r>
      <w:r w:rsidR="002C258F">
        <w:rPr>
          <w:color w:val="000000" w:themeColor="text1"/>
        </w:rPr>
        <w:t>, constituent le principal moteur de ces tensions</w:t>
      </w:r>
      <w:r w:rsidRPr="00F85C0E">
        <w:rPr>
          <w:color w:val="000000" w:themeColor="text1"/>
        </w:rPr>
        <w:t>.</w:t>
      </w:r>
      <w:r w:rsidR="008B7192">
        <w:rPr>
          <w:color w:val="000000" w:themeColor="text1"/>
        </w:rPr>
        <w:t xml:space="preserve"> </w:t>
      </w:r>
      <w:r w:rsidR="00CC3C0E" w:rsidRPr="00F85C0E">
        <w:rPr>
          <w:color w:val="000000" w:themeColor="text1"/>
        </w:rPr>
        <w:t>Ces frontières, qu'elles soient terrestres ou maritimes, sont bien plus que de simples démarcations administratives : elles sont le reflet de l'</w:t>
      </w:r>
      <w:r w:rsidR="002C258F">
        <w:rPr>
          <w:color w:val="000000" w:themeColor="text1"/>
        </w:rPr>
        <w:t>H</w:t>
      </w:r>
      <w:r w:rsidR="00CC3C0E" w:rsidRPr="00F85C0E">
        <w:rPr>
          <w:color w:val="000000" w:themeColor="text1"/>
        </w:rPr>
        <w:t>istoire, des ambitions nationales et des rapports de force qui animent la région</w:t>
      </w:r>
      <w:r w:rsidR="002C258F">
        <w:rPr>
          <w:color w:val="000000" w:themeColor="text1"/>
        </w:rPr>
        <w:t xml:space="preserve"> ; tel </w:t>
      </w:r>
      <w:r w:rsidR="00790F7F" w:rsidRPr="00F85C0E">
        <w:rPr>
          <w:color w:val="000000" w:themeColor="text1"/>
        </w:rPr>
        <w:t xml:space="preserve">l’empire des Qing, qui façonna les frontières de la Chine </w:t>
      </w:r>
      <w:r w:rsidR="002C258F">
        <w:rPr>
          <w:color w:val="000000" w:themeColor="text1"/>
        </w:rPr>
        <w:t>contemporaine</w:t>
      </w:r>
      <w:r w:rsidR="00790F7F" w:rsidRPr="00F85C0E">
        <w:rPr>
          <w:color w:val="000000" w:themeColor="text1"/>
        </w:rPr>
        <w:t xml:space="preserve">, ou lors de la </w:t>
      </w:r>
      <w:r w:rsidR="00CC6762">
        <w:rPr>
          <w:color w:val="000000" w:themeColor="text1"/>
        </w:rPr>
        <w:t>S</w:t>
      </w:r>
      <w:r w:rsidR="00790F7F" w:rsidRPr="00F85C0E">
        <w:rPr>
          <w:color w:val="000000" w:themeColor="text1"/>
        </w:rPr>
        <w:t xml:space="preserve">econde </w:t>
      </w:r>
      <w:r w:rsidR="00CC6762">
        <w:rPr>
          <w:color w:val="000000" w:themeColor="text1"/>
        </w:rPr>
        <w:t>G</w:t>
      </w:r>
      <w:r w:rsidR="00790F7F" w:rsidRPr="00F85C0E">
        <w:rPr>
          <w:color w:val="000000" w:themeColor="text1"/>
        </w:rPr>
        <w:t xml:space="preserve">uerre </w:t>
      </w:r>
      <w:r w:rsidR="00CC6762">
        <w:rPr>
          <w:color w:val="000000" w:themeColor="text1"/>
        </w:rPr>
        <w:t>M</w:t>
      </w:r>
      <w:r w:rsidR="00790F7F" w:rsidRPr="00F85C0E">
        <w:rPr>
          <w:color w:val="000000" w:themeColor="text1"/>
        </w:rPr>
        <w:t>ondiale, lorsque la péninsule de Corée fut divisée en deux parties</w:t>
      </w:r>
      <w:r w:rsidR="00CC3C0E" w:rsidRPr="00F85C0E">
        <w:rPr>
          <w:color w:val="000000" w:themeColor="text1"/>
        </w:rPr>
        <w:t>.</w:t>
      </w:r>
      <w:r w:rsidR="00185CE5" w:rsidRPr="00F85C0E">
        <w:rPr>
          <w:color w:val="000000" w:themeColor="text1"/>
        </w:rPr>
        <w:t xml:space="preserve"> </w:t>
      </w:r>
      <w:r w:rsidR="00CC3C0E" w:rsidRPr="00F85C0E">
        <w:rPr>
          <w:color w:val="000000" w:themeColor="text1"/>
        </w:rPr>
        <w:t xml:space="preserve">Dans un contexte de mondialisation accrue et de compétition pour les ressources, les frontières asiatiques revêtent une importance capitale. </w:t>
      </w:r>
      <w:r w:rsidR="00790F7F" w:rsidRPr="00F85C0E">
        <w:rPr>
          <w:color w:val="000000" w:themeColor="text1"/>
        </w:rPr>
        <w:t xml:space="preserve"> </w:t>
      </w:r>
      <w:r w:rsidR="00CC3C0E" w:rsidRPr="00F85C0E">
        <w:rPr>
          <w:color w:val="000000" w:themeColor="text1"/>
        </w:rPr>
        <w:t xml:space="preserve">Elles sont à la fois sources de conflits </w:t>
      </w:r>
      <w:r w:rsidR="00790F7F" w:rsidRPr="00F85C0E">
        <w:rPr>
          <w:color w:val="000000" w:themeColor="text1"/>
        </w:rPr>
        <w:t xml:space="preserve">internationaux </w:t>
      </w:r>
      <w:r w:rsidR="00CC3C0E" w:rsidRPr="00F85C0E">
        <w:rPr>
          <w:color w:val="000000" w:themeColor="text1"/>
        </w:rPr>
        <w:t>et enjeux de négociations, symboles de souveraineté et objets de contestation</w:t>
      </w:r>
      <w:r w:rsidR="002C258F">
        <w:rPr>
          <w:color w:val="000000" w:themeColor="text1"/>
        </w:rPr>
        <w:t>s</w:t>
      </w:r>
      <w:r w:rsidR="00790F7F" w:rsidRPr="00F85C0E">
        <w:rPr>
          <w:color w:val="000000" w:themeColor="text1"/>
        </w:rPr>
        <w:t xml:space="preserve"> comme nous le verrons</w:t>
      </w:r>
      <w:r w:rsidR="00CC3C0E" w:rsidRPr="00F85C0E">
        <w:rPr>
          <w:color w:val="000000" w:themeColor="text1"/>
        </w:rPr>
        <w:t>. La complexité de la situation frontalière en Asie est accentuée par l'héritage colonial</w:t>
      </w:r>
      <w:r w:rsidR="00790F7F" w:rsidRPr="00F85C0E">
        <w:rPr>
          <w:color w:val="000000" w:themeColor="text1"/>
        </w:rPr>
        <w:t xml:space="preserve"> qu’ont laissé les européens</w:t>
      </w:r>
      <w:r w:rsidR="00CC3C0E" w:rsidRPr="00F85C0E">
        <w:rPr>
          <w:color w:val="000000" w:themeColor="text1"/>
        </w:rPr>
        <w:t xml:space="preserve">, les mouvements nationalistes, les revendications territoriales </w:t>
      </w:r>
      <w:r w:rsidR="00790F7F" w:rsidRPr="00F85C0E">
        <w:rPr>
          <w:color w:val="000000" w:themeColor="text1"/>
        </w:rPr>
        <w:t xml:space="preserve">entre États </w:t>
      </w:r>
      <w:r w:rsidR="00CC3C0E" w:rsidRPr="00F85C0E">
        <w:rPr>
          <w:color w:val="000000" w:themeColor="text1"/>
        </w:rPr>
        <w:t>et les intérêts économiques divergents</w:t>
      </w:r>
      <w:r w:rsidR="00790F7F" w:rsidRPr="00F85C0E">
        <w:rPr>
          <w:color w:val="000000" w:themeColor="text1"/>
        </w:rPr>
        <w:t xml:space="preserve"> qui amènent à des conflits étatiques</w:t>
      </w:r>
      <w:r w:rsidR="00CC3C0E" w:rsidRPr="00F85C0E">
        <w:rPr>
          <w:color w:val="000000" w:themeColor="text1"/>
        </w:rPr>
        <w:t>.</w:t>
      </w:r>
    </w:p>
    <w:p w14:paraId="300FC1DF" w14:textId="19EF1AB9" w:rsidR="00790F7F" w:rsidRPr="00F85C0E" w:rsidRDefault="00CC3C0E" w:rsidP="00E539C6">
      <w:pPr>
        <w:spacing w:line="480" w:lineRule="auto"/>
        <w:ind w:firstLine="708"/>
        <w:jc w:val="both"/>
        <w:rPr>
          <w:color w:val="000000" w:themeColor="text1"/>
        </w:rPr>
      </w:pPr>
      <w:r w:rsidRPr="00F85C0E">
        <w:rPr>
          <w:color w:val="000000" w:themeColor="text1"/>
        </w:rPr>
        <w:t>C</w:t>
      </w:r>
      <w:r w:rsidR="00CC6762">
        <w:rPr>
          <w:color w:val="000000" w:themeColor="text1"/>
        </w:rPr>
        <w:t>e mémoire</w:t>
      </w:r>
      <w:r w:rsidRPr="00F85C0E">
        <w:rPr>
          <w:color w:val="000000" w:themeColor="text1"/>
        </w:rPr>
        <w:t xml:space="preserve"> propose d'explorer en profondeur la question suivante : "</w:t>
      </w:r>
      <w:r w:rsidRPr="008B7192">
        <w:rPr>
          <w:i/>
          <w:iCs/>
          <w:color w:val="000000" w:themeColor="text1"/>
        </w:rPr>
        <w:t>En quoi les frontières d'une manière générale représentent-elles un enjeu géopolitique et géostratégique important en Asie ?</w:t>
      </w:r>
      <w:r w:rsidRPr="00F85C0E">
        <w:rPr>
          <w:color w:val="000000" w:themeColor="text1"/>
        </w:rPr>
        <w:t>" Pour y répondre, nous nous pencherons sur deux aspects fondamentaux de cette problématique.</w:t>
      </w:r>
      <w:r w:rsidR="00185CE5" w:rsidRPr="00F85C0E">
        <w:rPr>
          <w:color w:val="000000" w:themeColor="text1"/>
        </w:rPr>
        <w:t xml:space="preserve"> </w:t>
      </w:r>
      <w:r w:rsidRPr="00F85C0E">
        <w:rPr>
          <w:color w:val="000000" w:themeColor="text1"/>
        </w:rPr>
        <w:t>Dans un premier temps, nous examinerons les frontières maritimes, sujettes à controverses</w:t>
      </w:r>
      <w:r w:rsidR="00790F7F" w:rsidRPr="00F85C0E">
        <w:rPr>
          <w:color w:val="000000" w:themeColor="text1"/>
        </w:rPr>
        <w:t xml:space="preserve"> et en constant mouvement</w:t>
      </w:r>
      <w:r w:rsidRPr="00F85C0E">
        <w:rPr>
          <w:color w:val="000000" w:themeColor="text1"/>
        </w:rPr>
        <w:t xml:space="preserve">. Nous nous intéresserons </w:t>
      </w:r>
      <w:r w:rsidR="00790F7F" w:rsidRPr="00F85C0E">
        <w:rPr>
          <w:color w:val="000000" w:themeColor="text1"/>
        </w:rPr>
        <w:t>ainsi</w:t>
      </w:r>
      <w:r w:rsidRPr="00F85C0E">
        <w:rPr>
          <w:color w:val="000000" w:themeColor="text1"/>
        </w:rPr>
        <w:t xml:space="preserve"> à la mer de Chine méridionale, véritable </w:t>
      </w:r>
      <w:r w:rsidR="00790F7F" w:rsidRPr="00F85C0E">
        <w:rPr>
          <w:color w:val="000000" w:themeColor="text1"/>
        </w:rPr>
        <w:lastRenderedPageBreak/>
        <w:t>poudrière</w:t>
      </w:r>
      <w:r w:rsidRPr="00F85C0E">
        <w:rPr>
          <w:color w:val="000000" w:themeColor="text1"/>
        </w:rPr>
        <w:t xml:space="preserve"> diplomatique, ainsi qu'aux îles Andaman-et-Nicobar, dont la position stratégique est cruciale pour le contrôle des routes maritimes</w:t>
      </w:r>
      <w:r w:rsidR="00790F7F" w:rsidRPr="00F85C0E">
        <w:rPr>
          <w:color w:val="000000" w:themeColor="text1"/>
        </w:rPr>
        <w:t xml:space="preserve"> dans le Golfe du Bengale</w:t>
      </w:r>
      <w:r w:rsidRPr="00F85C0E">
        <w:rPr>
          <w:color w:val="000000" w:themeColor="text1"/>
        </w:rPr>
        <w:t>.</w:t>
      </w:r>
      <w:r w:rsidR="00185CE5" w:rsidRPr="00F85C0E">
        <w:rPr>
          <w:color w:val="000000" w:themeColor="text1"/>
        </w:rPr>
        <w:t xml:space="preserve"> </w:t>
      </w:r>
    </w:p>
    <w:p w14:paraId="3177235D" w14:textId="33E7A85D" w:rsidR="00967379" w:rsidRDefault="00CC3C0E" w:rsidP="004C683F">
      <w:pPr>
        <w:spacing w:line="480" w:lineRule="auto"/>
        <w:ind w:firstLine="708"/>
        <w:jc w:val="both"/>
        <w:rPr>
          <w:color w:val="000000" w:themeColor="text1"/>
        </w:rPr>
      </w:pPr>
      <w:r w:rsidRPr="00F85C0E">
        <w:rPr>
          <w:color w:val="000000" w:themeColor="text1"/>
        </w:rPr>
        <w:t>Dans un second temps, nous analyserons la question de la souveraineté des États à travers le prisme des enclaves et des exclaves. Nous étudierons les cas d'Aksai Chin et de l'Arunachal Pradesh, territoires disputés entre la Chine et l'Inde, ainsi que la situation complexe des enclaves et exclaves entre l'Inde et le Bangladesh.</w:t>
      </w:r>
      <w:r w:rsidR="008B7192">
        <w:rPr>
          <w:color w:val="000000" w:themeColor="text1"/>
        </w:rPr>
        <w:t xml:space="preserve"> </w:t>
      </w:r>
      <w:r w:rsidRPr="00F85C0E">
        <w:rPr>
          <w:color w:val="000000" w:themeColor="text1"/>
        </w:rPr>
        <w:t>À travers ces exemples, nous tenterons de mettre en lumière les multiples dimensions</w:t>
      </w:r>
      <w:r w:rsidR="00790F7F" w:rsidRPr="00F85C0E">
        <w:rPr>
          <w:color w:val="000000" w:themeColor="text1"/>
        </w:rPr>
        <w:t xml:space="preserve">, </w:t>
      </w:r>
      <w:r w:rsidRPr="00F85C0E">
        <w:rPr>
          <w:color w:val="000000" w:themeColor="text1"/>
        </w:rPr>
        <w:t xml:space="preserve">politiques, économiques, stratégiques et </w:t>
      </w:r>
      <w:r w:rsidR="008B7192" w:rsidRPr="00F85C0E">
        <w:rPr>
          <w:color w:val="000000" w:themeColor="text1"/>
        </w:rPr>
        <w:t>culturelles, qui</w:t>
      </w:r>
      <w:r w:rsidRPr="00F85C0E">
        <w:rPr>
          <w:color w:val="000000" w:themeColor="text1"/>
        </w:rPr>
        <w:t xml:space="preserve"> font des frontières asiatiques un enjeu majeur des relations internationales contemporaines.</w:t>
      </w:r>
      <w:r w:rsidR="00D20E79">
        <w:rPr>
          <w:color w:val="000000" w:themeColor="text1"/>
        </w:rPr>
        <w:t xml:space="preserve"> </w:t>
      </w:r>
    </w:p>
    <w:p w14:paraId="53E3E525" w14:textId="60813052" w:rsidR="00967379" w:rsidRDefault="00967379" w:rsidP="00967379">
      <w:pPr>
        <w:pStyle w:val="Titre1"/>
      </w:pPr>
      <w:bookmarkStart w:id="2" w:name="_Toc183040736"/>
      <w:bookmarkStart w:id="3" w:name="_Toc183041994"/>
      <w:r>
        <w:t>I – Les Frontières maritimes</w:t>
      </w:r>
      <w:bookmarkEnd w:id="2"/>
      <w:bookmarkEnd w:id="3"/>
    </w:p>
    <w:p w14:paraId="7D7CB4AC" w14:textId="52B62A07" w:rsidR="00CC3C0E" w:rsidRDefault="008B7192" w:rsidP="00E539C6">
      <w:pPr>
        <w:spacing w:line="480" w:lineRule="auto"/>
        <w:ind w:firstLine="708"/>
        <w:jc w:val="both"/>
        <w:rPr>
          <w:color w:val="000000" w:themeColor="text1"/>
        </w:rPr>
      </w:pPr>
      <w:r>
        <w:rPr>
          <w:color w:val="000000" w:themeColor="text1"/>
        </w:rPr>
        <w:t xml:space="preserve">Cette première partie se propose d’étudier les frontières maritimes en Asie et est intitulée ‘‘Des frontières maritimes toujours en mouvement’’. </w:t>
      </w:r>
      <w:r w:rsidR="00CC3C0E" w:rsidRPr="00F85C0E">
        <w:rPr>
          <w:color w:val="000000" w:themeColor="text1"/>
        </w:rPr>
        <w:t xml:space="preserve">Les frontières maritimes en Asie constituent l'un des enjeux géopolitiques les plus complexes et les plus dynamiques du XXIe siècle. </w:t>
      </w:r>
      <w:r w:rsidR="00790F7F" w:rsidRPr="00F85C0E">
        <w:rPr>
          <w:color w:val="000000" w:themeColor="text1"/>
        </w:rPr>
        <w:t>L</w:t>
      </w:r>
      <w:r w:rsidR="00CC3C0E" w:rsidRPr="00F85C0E">
        <w:rPr>
          <w:color w:val="000000" w:themeColor="text1"/>
        </w:rPr>
        <w:t xml:space="preserve">eurs riches ressources naturelles et leur importance stratégique en font des zones de tensions et de convoitises </w:t>
      </w:r>
      <w:r w:rsidR="00790F7F" w:rsidRPr="00F85C0E">
        <w:rPr>
          <w:color w:val="000000" w:themeColor="text1"/>
        </w:rPr>
        <w:t>qui au fur et à mesure du temps n’a fait que s’accroître</w:t>
      </w:r>
      <w:r w:rsidR="00CC3C0E" w:rsidRPr="00F85C0E">
        <w:rPr>
          <w:color w:val="000000" w:themeColor="text1"/>
        </w:rPr>
        <w:t xml:space="preserve"> entre les États de la région. Cette partie se concentrera sur deux cas emblématiques qui illustrent la nature </w:t>
      </w:r>
      <w:r w:rsidR="00790F7F" w:rsidRPr="00F85C0E">
        <w:rPr>
          <w:color w:val="000000" w:themeColor="text1"/>
        </w:rPr>
        <w:t xml:space="preserve">de </w:t>
      </w:r>
      <w:r w:rsidR="00CC3C0E" w:rsidRPr="00F85C0E">
        <w:rPr>
          <w:color w:val="000000" w:themeColor="text1"/>
        </w:rPr>
        <w:t>ces frontières : la mer de Chine méridionale et les îles Andaman-et-Nicobar.</w:t>
      </w:r>
    </w:p>
    <w:p w14:paraId="7F76A08B" w14:textId="4D588B0D" w:rsidR="006C7B90" w:rsidRPr="00D20E79" w:rsidRDefault="006C7B90" w:rsidP="006C7B90">
      <w:pPr>
        <w:pStyle w:val="Titre2"/>
      </w:pPr>
      <w:bookmarkStart w:id="4" w:name="_Toc183041995"/>
      <w:r>
        <w:t>I.1 – La Mer de Chine Méridionale</w:t>
      </w:r>
      <w:bookmarkEnd w:id="4"/>
    </w:p>
    <w:p w14:paraId="2AF3D496" w14:textId="24280204" w:rsidR="008B7192" w:rsidRDefault="00CC3C0E" w:rsidP="00E539C6">
      <w:pPr>
        <w:spacing w:line="480" w:lineRule="auto"/>
        <w:ind w:firstLine="708"/>
        <w:jc w:val="both"/>
        <w:rPr>
          <w:color w:val="000000" w:themeColor="text1"/>
        </w:rPr>
      </w:pPr>
      <w:r w:rsidRPr="00F85C0E">
        <w:rPr>
          <w:color w:val="000000" w:themeColor="text1"/>
        </w:rPr>
        <w:t>La mer de Chine méridionale est devenue l’un des points les plus explosifs de la géopolitique asiatique contemporaine. Cette vaste mer, riche en ressources naturelles</w:t>
      </w:r>
      <w:r w:rsidR="00790F7F" w:rsidRPr="00F85C0E">
        <w:rPr>
          <w:color w:val="000000" w:themeColor="text1"/>
        </w:rPr>
        <w:t xml:space="preserve"> et en hydrocarbure</w:t>
      </w:r>
      <w:r w:rsidR="009030F2">
        <w:rPr>
          <w:color w:val="000000" w:themeColor="text1"/>
        </w:rPr>
        <w:t xml:space="preserve">, </w:t>
      </w:r>
      <w:r w:rsidRPr="00F85C0E">
        <w:rPr>
          <w:color w:val="000000" w:themeColor="text1"/>
        </w:rPr>
        <w:t>sillonnée par d’importantes routes commerciales</w:t>
      </w:r>
      <w:r w:rsidR="00790F7F" w:rsidRPr="00F85C0E">
        <w:rPr>
          <w:color w:val="000000" w:themeColor="text1"/>
        </w:rPr>
        <w:t xml:space="preserve"> internationales reliant les port européens</w:t>
      </w:r>
      <w:r w:rsidR="006F0CA8" w:rsidRPr="00F85C0E">
        <w:rPr>
          <w:color w:val="000000" w:themeColor="text1"/>
        </w:rPr>
        <w:t>, africains et du Moyen-Orient vers les côtes chinoise</w:t>
      </w:r>
      <w:r w:rsidR="00CC6762">
        <w:rPr>
          <w:color w:val="000000" w:themeColor="text1"/>
        </w:rPr>
        <w:t>s</w:t>
      </w:r>
      <w:r w:rsidR="006F0CA8" w:rsidRPr="00F85C0E">
        <w:rPr>
          <w:color w:val="000000" w:themeColor="text1"/>
        </w:rPr>
        <w:t xml:space="preserve"> et </w:t>
      </w:r>
      <w:r w:rsidR="006F0CA8" w:rsidRPr="00F85C0E">
        <w:rPr>
          <w:color w:val="000000" w:themeColor="text1"/>
        </w:rPr>
        <w:lastRenderedPageBreak/>
        <w:t>japonaises notamment</w:t>
      </w:r>
      <w:r w:rsidRPr="00F85C0E">
        <w:rPr>
          <w:color w:val="000000" w:themeColor="text1"/>
        </w:rPr>
        <w:t>, fait l’objet de revendications territoriales multiples et complexes qui se sont intensifiées depuis plus d’une décennie</w:t>
      </w:r>
      <w:r w:rsidR="006F0CA8" w:rsidRPr="00F85C0E">
        <w:rPr>
          <w:color w:val="000000" w:themeColor="text1"/>
        </w:rPr>
        <w:t xml:space="preserve"> afin d’avoir le monopole complet de ces transitions</w:t>
      </w:r>
      <w:r w:rsidRPr="00F85C0E">
        <w:rPr>
          <w:color w:val="000000" w:themeColor="text1"/>
        </w:rPr>
        <w:t>.</w:t>
      </w:r>
      <w:r w:rsidR="008B7192">
        <w:rPr>
          <w:color w:val="000000" w:themeColor="text1"/>
        </w:rPr>
        <w:t xml:space="preserve"> </w:t>
      </w:r>
      <w:r w:rsidRPr="00F85C0E">
        <w:rPr>
          <w:color w:val="000000" w:themeColor="text1"/>
        </w:rPr>
        <w:t>La Chine, le Vietnam, les Philippines, la Malaisie, Brunei et Taiwan revendiquent la souveraineté sur tout</w:t>
      </w:r>
      <w:r w:rsidR="006F0CA8" w:rsidRPr="00F85C0E">
        <w:rPr>
          <w:color w:val="000000" w:themeColor="text1"/>
        </w:rPr>
        <w:t>,</w:t>
      </w:r>
      <w:r w:rsidRPr="00F85C0E">
        <w:rPr>
          <w:color w:val="000000" w:themeColor="text1"/>
        </w:rPr>
        <w:t xml:space="preserve"> ou </w:t>
      </w:r>
      <w:r w:rsidR="006F0CA8" w:rsidRPr="00F85C0E">
        <w:rPr>
          <w:color w:val="000000" w:themeColor="text1"/>
        </w:rPr>
        <w:t xml:space="preserve">du moins, une </w:t>
      </w:r>
      <w:r w:rsidRPr="00F85C0E">
        <w:rPr>
          <w:color w:val="000000" w:themeColor="text1"/>
        </w:rPr>
        <w:t>partie de cette mer stratégique. La Chine revendique notamment des droits historiques sur près de 90 % de la zone à travers la « ligne en neuf traits », une revendication unilatérale initiée dans les années 1940 et fortement réaffirmée depuis les années 2000. Selon le rapport de l'International Crisis Group</w:t>
      </w:r>
      <w:r w:rsidR="001E2CD6">
        <w:rPr>
          <w:rStyle w:val="Appelnotedebasdep"/>
          <w:color w:val="000000" w:themeColor="text1"/>
        </w:rPr>
        <w:footnoteReference w:id="1"/>
      </w:r>
      <w:r w:rsidRPr="00F85C0E">
        <w:rPr>
          <w:color w:val="000000" w:themeColor="text1"/>
        </w:rPr>
        <w:t>, cette position de la Chine a fortement accru les tensions avec d’autres pays voisins, qui s’opposent fermement à cette position</w:t>
      </w:r>
      <w:r w:rsidR="006F0CA8" w:rsidRPr="00F85C0E">
        <w:rPr>
          <w:color w:val="000000" w:themeColor="text1"/>
        </w:rPr>
        <w:t xml:space="preserve"> afin de pouvoir eux-mêmes contrôler une partie de cette mer et développer leur économie maritime</w:t>
      </w:r>
      <w:r w:rsidRPr="00F85C0E">
        <w:rPr>
          <w:color w:val="000000" w:themeColor="text1"/>
        </w:rPr>
        <w:t>.</w:t>
      </w:r>
    </w:p>
    <w:p w14:paraId="5AA52B66" w14:textId="6DB75C0F" w:rsidR="008B7192" w:rsidRPr="00F85C0E" w:rsidRDefault="008B7192" w:rsidP="00E539C6">
      <w:pPr>
        <w:spacing w:line="480" w:lineRule="auto"/>
        <w:jc w:val="center"/>
        <w:rPr>
          <w:color w:val="000000" w:themeColor="text1"/>
        </w:rPr>
      </w:pPr>
      <w:r>
        <w:rPr>
          <w:noProof/>
          <w:color w:val="000000" w:themeColor="text1"/>
        </w:rPr>
        <w:drawing>
          <wp:inline distT="0" distB="0" distL="0" distR="0" wp14:anchorId="49EE2400" wp14:editId="56C55864">
            <wp:extent cx="3486684" cy="3111957"/>
            <wp:effectExtent l="0" t="0" r="6350" b="0"/>
            <wp:docPr id="1547424579" name="Image 2" descr="Une image contenant texte, cart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24579" name="Image 2" descr="Une image contenant texte, carte, atlas&#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2445" cy="3179575"/>
                    </a:xfrm>
                    <a:prstGeom prst="rect">
                      <a:avLst/>
                    </a:prstGeom>
                  </pic:spPr>
                </pic:pic>
              </a:graphicData>
            </a:graphic>
          </wp:inline>
        </w:drawing>
      </w:r>
      <w:r w:rsidR="001E2CD6">
        <w:rPr>
          <w:rStyle w:val="Appelnotedebasdep"/>
          <w:color w:val="000000" w:themeColor="text1"/>
        </w:rPr>
        <w:footnoteReference w:id="2"/>
      </w:r>
      <w:r w:rsidR="00E539C6">
        <w:rPr>
          <w:color w:val="000000" w:themeColor="text1"/>
          <w:vertAlign w:val="superscript"/>
        </w:rPr>
        <w:t>,</w:t>
      </w:r>
      <w:r w:rsidR="001E2CD6">
        <w:rPr>
          <w:rStyle w:val="Appelnotedebasdep"/>
          <w:color w:val="000000" w:themeColor="text1"/>
        </w:rPr>
        <w:footnoteReference w:id="3"/>
      </w:r>
    </w:p>
    <w:p w14:paraId="079D0578" w14:textId="6A8F139D" w:rsidR="00CC3C0E" w:rsidRPr="00F85C0E" w:rsidRDefault="00CC3C0E" w:rsidP="00E539C6">
      <w:pPr>
        <w:spacing w:line="480" w:lineRule="auto"/>
        <w:ind w:firstLine="708"/>
        <w:jc w:val="both"/>
        <w:rPr>
          <w:color w:val="000000" w:themeColor="text1"/>
        </w:rPr>
      </w:pPr>
      <w:r w:rsidRPr="00F85C0E">
        <w:rPr>
          <w:color w:val="000000" w:themeColor="text1"/>
        </w:rPr>
        <w:t>La mer de Chine méridionale possède d'importantes réserves de pétrole et de gaz naturel, estimées à 1</w:t>
      </w:r>
      <w:r w:rsidR="00805B36">
        <w:rPr>
          <w:color w:val="000000" w:themeColor="text1"/>
        </w:rPr>
        <w:t>0</w:t>
      </w:r>
      <w:r w:rsidRPr="00F85C0E">
        <w:rPr>
          <w:color w:val="000000" w:themeColor="text1"/>
        </w:rPr>
        <w:t xml:space="preserve"> milliards de barils de pétrole et </w:t>
      </w:r>
      <w:r w:rsidR="00805B36">
        <w:rPr>
          <w:color w:val="000000" w:themeColor="text1"/>
        </w:rPr>
        <w:t>6 700</w:t>
      </w:r>
      <w:r w:rsidRPr="00F85C0E">
        <w:rPr>
          <w:color w:val="000000" w:themeColor="text1"/>
        </w:rPr>
        <w:t xml:space="preserve"> milliards de pieds cubes de </w:t>
      </w:r>
      <w:r w:rsidRPr="00F85C0E">
        <w:rPr>
          <w:color w:val="000000" w:themeColor="text1"/>
        </w:rPr>
        <w:lastRenderedPageBreak/>
        <w:t>gaz selon l'Energy Information Administration des États-Unis</w:t>
      </w:r>
      <w:r w:rsidR="001E2CD6">
        <w:rPr>
          <w:rStyle w:val="Appelnotedebasdep"/>
          <w:color w:val="000000" w:themeColor="text1"/>
        </w:rPr>
        <w:footnoteReference w:id="4"/>
      </w:r>
      <w:r w:rsidRPr="00F85C0E">
        <w:rPr>
          <w:color w:val="000000" w:themeColor="text1"/>
        </w:rPr>
        <w:t>. Ces sources d’énergie potentielles favorisent la concurrence entre les pays de la région. En outre, cette zone maritime abrite également des zones de pêche importantes pour l’économie et la sécurité alimentaire des pays riverains, représentant plus de 12</w:t>
      </w:r>
      <w:r w:rsidR="006F0CA8" w:rsidRPr="00F85C0E">
        <w:rPr>
          <w:color w:val="000000" w:themeColor="text1"/>
        </w:rPr>
        <w:t>%</w:t>
      </w:r>
      <w:r w:rsidRPr="00F85C0E">
        <w:rPr>
          <w:color w:val="000000" w:themeColor="text1"/>
        </w:rPr>
        <w:t xml:space="preserve"> de la production mondiale de pêche selon la FAO</w:t>
      </w:r>
      <w:r w:rsidR="006B29A4">
        <w:rPr>
          <w:rStyle w:val="Appelnotedebasdep"/>
          <w:color w:val="000000" w:themeColor="text1"/>
        </w:rPr>
        <w:footnoteReference w:id="5"/>
      </w:r>
      <w:r w:rsidRPr="00F85C0E">
        <w:rPr>
          <w:color w:val="000000" w:themeColor="text1"/>
        </w:rPr>
        <w:t xml:space="preserve"> </w:t>
      </w:r>
      <w:r w:rsidR="00E82479">
        <w:rPr>
          <w:color w:val="000000" w:themeColor="text1"/>
        </w:rPr>
        <w:t>en 2019</w:t>
      </w:r>
      <w:r w:rsidR="006F0CA8" w:rsidRPr="00F85C0E">
        <w:rPr>
          <w:color w:val="000000" w:themeColor="text1"/>
        </w:rPr>
        <w:t xml:space="preserve"> car la mer de Chine méridionale, en plus d’être connue pour ses ressources en hydrocarbure, présente d’importante ressources halieutiques</w:t>
      </w:r>
      <w:r w:rsidRPr="00F85C0E">
        <w:rPr>
          <w:color w:val="000000" w:themeColor="text1"/>
        </w:rPr>
        <w:t>.</w:t>
      </w:r>
      <w:r w:rsidR="008B7192">
        <w:rPr>
          <w:color w:val="000000" w:themeColor="text1"/>
        </w:rPr>
        <w:t xml:space="preserve"> </w:t>
      </w:r>
      <w:r w:rsidRPr="00F85C0E">
        <w:rPr>
          <w:color w:val="000000" w:themeColor="text1"/>
        </w:rPr>
        <w:t xml:space="preserve">Environ un tiers du commerce maritime mondial, atteignant une valeur annuelle de plus de </w:t>
      </w:r>
      <w:r w:rsidR="00D920CA">
        <w:rPr>
          <w:color w:val="000000" w:themeColor="text1"/>
        </w:rPr>
        <w:t>3 600</w:t>
      </w:r>
      <w:r w:rsidR="00E82479">
        <w:rPr>
          <w:color w:val="000000" w:themeColor="text1"/>
        </w:rPr>
        <w:t xml:space="preserve"> </w:t>
      </w:r>
      <w:r w:rsidRPr="00F85C0E">
        <w:rPr>
          <w:color w:val="000000" w:themeColor="text1"/>
        </w:rPr>
        <w:t>milliards de dollar</w:t>
      </w:r>
      <w:r w:rsidR="00D920CA">
        <w:rPr>
          <w:color w:val="000000" w:themeColor="text1"/>
        </w:rPr>
        <w:t>s selon le CSIS basé à Washington</w:t>
      </w:r>
      <w:r w:rsidR="00D920CA">
        <w:rPr>
          <w:rStyle w:val="Appelnotedebasdep"/>
          <w:color w:val="000000" w:themeColor="text1"/>
        </w:rPr>
        <w:footnoteReference w:id="6"/>
      </w:r>
      <w:r w:rsidRPr="00F85C0E">
        <w:rPr>
          <w:color w:val="000000" w:themeColor="text1"/>
        </w:rPr>
        <w:t xml:space="preserve">, passe par cette mer stratégique. Les États-Unis et d’autres puissances maritimes adhèrent </w:t>
      </w:r>
      <w:r w:rsidR="00CC6762">
        <w:rPr>
          <w:color w:val="000000" w:themeColor="text1"/>
        </w:rPr>
        <w:t>fortement</w:t>
      </w:r>
      <w:r w:rsidRPr="00F85C0E">
        <w:rPr>
          <w:color w:val="000000" w:themeColor="text1"/>
        </w:rPr>
        <w:t xml:space="preserve"> au principe de liberté de navigation et s’opposent fermement aux efforts de la Chine pour contrôler cet espace. Les opérations de « liberté de navigation » menées par l'US Navy depuis 2015 montrent l'importance de cette question dans les relations sino-américaines.</w:t>
      </w:r>
      <w:r w:rsidR="008B7192">
        <w:rPr>
          <w:color w:val="000000" w:themeColor="text1"/>
        </w:rPr>
        <w:t xml:space="preserve"> </w:t>
      </w:r>
      <w:r w:rsidRPr="00F85C0E">
        <w:rPr>
          <w:color w:val="000000" w:themeColor="text1"/>
        </w:rPr>
        <w:t>Depuis 2013, la Chine a procédé à une remise en état des terres et à la construction d'infrastructures militaires à grande échelle sur plusieurs récifs et îlots de la mer de Chine méridionale. Selon un rapport de l’Asia Maritime Transparency Initiative</w:t>
      </w:r>
      <w:r w:rsidR="00D920CA">
        <w:rPr>
          <w:rStyle w:val="Appelnotedebasdep"/>
          <w:color w:val="000000" w:themeColor="text1"/>
        </w:rPr>
        <w:footnoteReference w:id="7"/>
      </w:r>
      <w:r w:rsidRPr="00F85C0E">
        <w:rPr>
          <w:color w:val="000000" w:themeColor="text1"/>
        </w:rPr>
        <w:t>, ces installations comprennent des pistes, des radars et des systèmes de missiles. La militarisation de la région a suscité de vives inquiétudes parmi les pays voisins et la communauté internationale</w:t>
      </w:r>
      <w:r w:rsidR="006F0CA8" w:rsidRPr="00F85C0E">
        <w:rPr>
          <w:color w:val="000000" w:themeColor="text1"/>
        </w:rPr>
        <w:t xml:space="preserve"> car ces installations chinoises redéfinissent entièrement l’équilibre des forces dans cette région</w:t>
      </w:r>
      <w:r w:rsidRPr="00F85C0E">
        <w:rPr>
          <w:color w:val="000000" w:themeColor="text1"/>
        </w:rPr>
        <w:t>.</w:t>
      </w:r>
    </w:p>
    <w:p w14:paraId="50FA8EE2" w14:textId="1470BAB7" w:rsidR="00CC3C0E" w:rsidRPr="00F85C0E" w:rsidRDefault="00CC3C0E" w:rsidP="00E539C6">
      <w:pPr>
        <w:spacing w:line="480" w:lineRule="auto"/>
        <w:ind w:firstLine="708"/>
        <w:jc w:val="both"/>
        <w:rPr>
          <w:color w:val="000000" w:themeColor="text1"/>
        </w:rPr>
      </w:pPr>
      <w:r w:rsidRPr="00F85C0E">
        <w:rPr>
          <w:color w:val="000000" w:themeColor="text1"/>
        </w:rPr>
        <w:t>Malgré les efforts de médiation régionaux et internationaux</w:t>
      </w:r>
      <w:r w:rsidR="006F0CA8" w:rsidRPr="00F85C0E">
        <w:rPr>
          <w:color w:val="000000" w:themeColor="text1"/>
        </w:rPr>
        <w:t xml:space="preserve"> menées par l’ONU notamment</w:t>
      </w:r>
      <w:r w:rsidRPr="00F85C0E">
        <w:rPr>
          <w:color w:val="000000" w:themeColor="text1"/>
        </w:rPr>
        <w:t xml:space="preserve">, les différends territoriaux en mer de Chine méridionale restent largement </w:t>
      </w:r>
      <w:r w:rsidRPr="00F85C0E">
        <w:rPr>
          <w:color w:val="000000" w:themeColor="text1"/>
        </w:rPr>
        <w:lastRenderedPageBreak/>
        <w:t xml:space="preserve">non résolus. La décision de 2016 du tribunal d'arbitrage de La Haye a rejeté les prétentions historiques de la Chine, </w:t>
      </w:r>
      <w:r w:rsidR="006F0CA8" w:rsidRPr="00F85C0E">
        <w:rPr>
          <w:color w:val="000000" w:themeColor="text1"/>
        </w:rPr>
        <w:t xml:space="preserve">mais </w:t>
      </w:r>
      <w:r w:rsidRPr="00F85C0E">
        <w:rPr>
          <w:color w:val="000000" w:themeColor="text1"/>
        </w:rPr>
        <w:t>n'a pas été reconnue par Pékin et n'a pas réussi à apaiser les tensions</w:t>
      </w:r>
      <w:r w:rsidR="00814DE5">
        <w:rPr>
          <w:rStyle w:val="Appelnotedebasdep"/>
          <w:color w:val="000000" w:themeColor="text1"/>
        </w:rPr>
        <w:footnoteReference w:id="8"/>
      </w:r>
      <w:r w:rsidRPr="00F85C0E">
        <w:rPr>
          <w:color w:val="000000" w:themeColor="text1"/>
        </w:rPr>
        <w:t>. Selon l’analyse d’Ian Storey</w:t>
      </w:r>
      <w:r w:rsidR="00D920CA">
        <w:rPr>
          <w:rStyle w:val="Appelnotedebasdep"/>
          <w:color w:val="000000" w:themeColor="text1"/>
        </w:rPr>
        <w:footnoteReference w:id="9"/>
      </w:r>
      <w:r w:rsidRPr="00F85C0E">
        <w:rPr>
          <w:color w:val="000000" w:themeColor="text1"/>
        </w:rPr>
        <w:t xml:space="preserve"> </w:t>
      </w:r>
      <w:r w:rsidR="00CC6762">
        <w:rPr>
          <w:color w:val="000000" w:themeColor="text1"/>
        </w:rPr>
        <w:t>(expert en relations internationales et en sécurité régionale</w:t>
      </w:r>
      <w:r w:rsidR="00D920CA">
        <w:rPr>
          <w:color w:val="000000" w:themeColor="text1"/>
        </w:rPr>
        <w:t xml:space="preserve"> et co-responsable de l’ISEAS</w:t>
      </w:r>
      <w:r w:rsidR="00CC6762">
        <w:rPr>
          <w:color w:val="000000" w:themeColor="text1"/>
        </w:rPr>
        <w:t>)</w:t>
      </w:r>
      <w:r w:rsidRPr="00F85C0E">
        <w:rPr>
          <w:color w:val="000000" w:themeColor="text1"/>
        </w:rPr>
        <w:t>, l’absence d’un mécanisme de gestion maritime efficace ouvrira la voie à une escalade du conflit</w:t>
      </w:r>
      <w:r w:rsidR="006F0CA8" w:rsidRPr="00F85C0E">
        <w:rPr>
          <w:color w:val="000000" w:themeColor="text1"/>
        </w:rPr>
        <w:t xml:space="preserve"> qui pourrait déboucher à terme sur une guerre ouverte entre les nations de la mer de Chine et leurs alliés</w:t>
      </w:r>
      <w:r w:rsidRPr="00F85C0E">
        <w:rPr>
          <w:color w:val="000000" w:themeColor="text1"/>
        </w:rPr>
        <w:t>.</w:t>
      </w:r>
      <w:r w:rsidR="008B7192">
        <w:rPr>
          <w:color w:val="000000" w:themeColor="text1"/>
        </w:rPr>
        <w:t xml:space="preserve"> </w:t>
      </w:r>
      <w:r w:rsidRPr="00F85C0E">
        <w:rPr>
          <w:color w:val="000000" w:themeColor="text1"/>
        </w:rPr>
        <w:t>Les progrès technologiques dans l'exploration et l'exploitation des ressources marines repoussent plus haut les limites de l'exploitation économique des océans. Dans le même temps, le changement climatique et l’élévation du niveau de la mer menacent de remodeler les côtes et de modifier les frontières maritimes. Le rapport du PNUE</w:t>
      </w:r>
      <w:r w:rsidR="00814DE5">
        <w:rPr>
          <w:rStyle w:val="Appelnotedebasdep"/>
          <w:color w:val="000000" w:themeColor="text1"/>
        </w:rPr>
        <w:footnoteReference w:id="10"/>
      </w:r>
      <w:r w:rsidRPr="00F85C0E">
        <w:rPr>
          <w:color w:val="000000" w:themeColor="text1"/>
        </w:rPr>
        <w:t xml:space="preserve"> souligne que la disparition potentielle de certaines îles pourrait avoir des conséquences importantes sur les revendications territoriales maritime</w:t>
      </w:r>
      <w:r w:rsidR="001B5ACD" w:rsidRPr="00F85C0E">
        <w:rPr>
          <w:color w:val="000000" w:themeColor="text1"/>
        </w:rPr>
        <w:t xml:space="preserve">s, cependant, Pékin </w:t>
      </w:r>
      <w:r w:rsidR="00CC6762" w:rsidRPr="00F85C0E">
        <w:rPr>
          <w:color w:val="000000" w:themeColor="text1"/>
        </w:rPr>
        <w:t>a</w:t>
      </w:r>
      <w:r w:rsidR="001B5ACD" w:rsidRPr="00F85C0E">
        <w:rPr>
          <w:color w:val="000000" w:themeColor="text1"/>
        </w:rPr>
        <w:t xml:space="preserve"> déjà commencé la construction d’îlots artificiels afin d’augmenter le nombre d’infrastructures militaires et économiques dans la mer de Chine, ce qui aura pour effet de renforcer sa présence en ces lieux</w:t>
      </w:r>
      <w:r w:rsidRPr="00F85C0E">
        <w:rPr>
          <w:color w:val="000000" w:themeColor="text1"/>
        </w:rPr>
        <w:t>.</w:t>
      </w:r>
    </w:p>
    <w:p w14:paraId="3748574F" w14:textId="69B7DAFA" w:rsidR="00CC3C0E" w:rsidRPr="00F85C0E" w:rsidRDefault="006C7B90" w:rsidP="006C7B90">
      <w:pPr>
        <w:pStyle w:val="Titre2"/>
      </w:pPr>
      <w:bookmarkStart w:id="5" w:name="_Toc183041996"/>
      <w:r>
        <w:t>I. 2 – Les îles Andaman-et-Nicobar</w:t>
      </w:r>
      <w:bookmarkEnd w:id="5"/>
    </w:p>
    <w:p w14:paraId="02FF2904" w14:textId="12179943" w:rsidR="0011077D" w:rsidRDefault="008B7192" w:rsidP="00E539C6">
      <w:pPr>
        <w:spacing w:line="480" w:lineRule="auto"/>
        <w:ind w:firstLine="708"/>
        <w:jc w:val="both"/>
        <w:rPr>
          <w:color w:val="000000" w:themeColor="text1"/>
        </w:rPr>
      </w:pPr>
      <w:r>
        <w:rPr>
          <w:color w:val="000000" w:themeColor="text1"/>
        </w:rPr>
        <w:t xml:space="preserve">À présent, passons au </w:t>
      </w:r>
      <w:r w:rsidR="00BD5571">
        <w:rPr>
          <w:color w:val="000000" w:themeColor="text1"/>
        </w:rPr>
        <w:t>deuxième</w:t>
      </w:r>
      <w:r>
        <w:rPr>
          <w:color w:val="000000" w:themeColor="text1"/>
        </w:rPr>
        <w:t xml:space="preserve"> cas de figure de cette première partie sur les îles Andaman-et-Nicobar.</w:t>
      </w:r>
    </w:p>
    <w:p w14:paraId="50184653" w14:textId="03A1E756" w:rsidR="004767AD" w:rsidRPr="00F85C0E" w:rsidRDefault="0011077D" w:rsidP="00E539C6">
      <w:pPr>
        <w:spacing w:line="480" w:lineRule="auto"/>
        <w:ind w:firstLine="708"/>
        <w:jc w:val="both"/>
        <w:rPr>
          <w:color w:val="000000" w:themeColor="text1"/>
        </w:rPr>
      </w:pPr>
      <w:r w:rsidRPr="00F85C0E">
        <w:rPr>
          <w:color w:val="000000" w:themeColor="text1"/>
        </w:rPr>
        <w:t>Situées dans le golfe du Bengale, les îles Andaman et Nicobar constituent une position géostratégique importante pour l'Inde, offrant un point de vue privilégié sur le détroit de Malacca et jouant un rôle croissant dans la géopolitique de l'océan Indien</w:t>
      </w:r>
      <w:r w:rsidR="001B5ACD" w:rsidRPr="00F85C0E">
        <w:rPr>
          <w:color w:val="000000" w:themeColor="text1"/>
        </w:rPr>
        <w:t>.</w:t>
      </w:r>
      <w:r w:rsidR="008B7192">
        <w:rPr>
          <w:color w:val="000000" w:themeColor="text1"/>
        </w:rPr>
        <w:t xml:space="preserve"> </w:t>
      </w:r>
      <w:r w:rsidR="004767AD" w:rsidRPr="00F85C0E">
        <w:rPr>
          <w:color w:val="000000" w:themeColor="text1"/>
        </w:rPr>
        <w:t xml:space="preserve">Les </w:t>
      </w:r>
      <w:r w:rsidR="004767AD" w:rsidRPr="00F85C0E">
        <w:rPr>
          <w:color w:val="000000" w:themeColor="text1"/>
        </w:rPr>
        <w:lastRenderedPageBreak/>
        <w:t>îles Andaman-et-Nicobar sont situés à l’est de la botte sud du Myanmar, à la jonction du Golfe du Bengale et de la Mer Andaman comme nous pouvons le voir sur la carte suivante entourée en rouge :</w:t>
      </w:r>
    </w:p>
    <w:p w14:paraId="3FCC9C3A" w14:textId="2C9F75BD" w:rsidR="004767AD" w:rsidRPr="00F85C0E" w:rsidRDefault="00D20E79" w:rsidP="004C683F">
      <w:pPr>
        <w:spacing w:line="480" w:lineRule="auto"/>
        <w:jc w:val="center"/>
        <w:rPr>
          <w:color w:val="000000" w:themeColor="text1"/>
        </w:rPr>
      </w:pPr>
      <w:r>
        <w:fldChar w:fldCharType="begin"/>
      </w:r>
      <w:r>
        <w:instrText xml:space="preserve"> INCLUDEPICTURE "https://gifex.com/fr/wp-content/uploads/50237/Carte-de-localisation-des-iles-Andaman-et-Nicobar-279x300.png" \* MERGEFORMATINET </w:instrText>
      </w:r>
      <w:r>
        <w:fldChar w:fldCharType="separate"/>
      </w:r>
      <w:r>
        <w:rPr>
          <w:noProof/>
        </w:rPr>
        <w:drawing>
          <wp:inline distT="0" distB="0" distL="0" distR="0" wp14:anchorId="5613B198" wp14:editId="78F36610">
            <wp:extent cx="3896882" cy="4188537"/>
            <wp:effectExtent l="0" t="0" r="2540" b="2540"/>
            <wp:docPr id="490829387" name="Image 1" descr="Carte de localisation des îles Andaman-et-Nico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de localisation des îles Andaman-et-Nico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3671" cy="4206583"/>
                    </a:xfrm>
                    <a:prstGeom prst="rect">
                      <a:avLst/>
                    </a:prstGeom>
                    <a:noFill/>
                    <a:ln>
                      <a:noFill/>
                    </a:ln>
                  </pic:spPr>
                </pic:pic>
              </a:graphicData>
            </a:graphic>
          </wp:inline>
        </w:drawing>
      </w:r>
      <w:r>
        <w:fldChar w:fldCharType="end"/>
      </w:r>
      <w:r>
        <w:rPr>
          <w:rStyle w:val="Appelnotedebasdep"/>
          <w:color w:val="000000" w:themeColor="text1"/>
        </w:rPr>
        <w:footnoteReference w:id="11"/>
      </w:r>
    </w:p>
    <w:p w14:paraId="7D0D218C" w14:textId="77777777" w:rsidR="00B20EC7" w:rsidRDefault="004767AD" w:rsidP="00B20EC7">
      <w:pPr>
        <w:spacing w:line="480" w:lineRule="auto"/>
        <w:jc w:val="both"/>
        <w:rPr>
          <w:color w:val="000000" w:themeColor="text1"/>
        </w:rPr>
      </w:pPr>
      <w:r w:rsidRPr="00F85C0E">
        <w:rPr>
          <w:color w:val="000000" w:themeColor="text1"/>
        </w:rPr>
        <w:t>Selon</w:t>
      </w:r>
      <w:r w:rsidR="00BD5571">
        <w:rPr>
          <w:color w:val="000000" w:themeColor="text1"/>
        </w:rPr>
        <w:t xml:space="preserve"> Harsh V. Pant et Anant Singh Mann, </w:t>
      </w:r>
      <w:r w:rsidR="00D01F4D" w:rsidRPr="00F85C0E">
        <w:rPr>
          <w:color w:val="000000" w:themeColor="text1"/>
        </w:rPr>
        <w:t>deux analystes Indiens ayant publiés une étude en 2020</w:t>
      </w:r>
      <w:r w:rsidR="005A314C">
        <w:rPr>
          <w:color w:val="000000" w:themeColor="text1"/>
        </w:rPr>
        <w:t xml:space="preserve"> sur la stratégie indienne dans l’océan Indien</w:t>
      </w:r>
      <w:r w:rsidR="00D01F4D" w:rsidRPr="00F85C0E">
        <w:rPr>
          <w:color w:val="000000" w:themeColor="text1"/>
        </w:rPr>
        <w:t xml:space="preserve">, leur position leur confère une importance stratégique dans le contrôle du flux maritime car elles sont un point de passage important pour les bateaux provenant des ports de Hambantota, Kyaukpyu respectivement, Sri Lanka et Myanmar. Il s’agit d’une route reliant le Pacifique à l’Océan Indien où transite plus de 60% </w:t>
      </w:r>
      <w:r w:rsidR="00400ABB">
        <w:rPr>
          <w:color w:val="000000" w:themeColor="text1"/>
        </w:rPr>
        <w:t>du</w:t>
      </w:r>
      <w:r w:rsidR="00D01F4D" w:rsidRPr="00F85C0E">
        <w:rPr>
          <w:color w:val="000000" w:themeColor="text1"/>
        </w:rPr>
        <w:t xml:space="preserve"> fret maritime mondial.</w:t>
      </w:r>
    </w:p>
    <w:p w14:paraId="6B776F54" w14:textId="451CCDBA" w:rsidR="003F6A48" w:rsidRPr="00F85C0E" w:rsidRDefault="00A963F0" w:rsidP="00B20EC7">
      <w:pPr>
        <w:spacing w:line="480" w:lineRule="auto"/>
        <w:ind w:firstLine="708"/>
        <w:jc w:val="both"/>
        <w:rPr>
          <w:color w:val="000000" w:themeColor="text1"/>
        </w:rPr>
      </w:pPr>
      <w:r>
        <w:rPr>
          <w:color w:val="000000" w:themeColor="text1"/>
        </w:rPr>
        <w:lastRenderedPageBreak/>
        <w:t>De fait</w:t>
      </w:r>
      <w:r w:rsidR="00D01F4D" w:rsidRPr="00F85C0E">
        <w:rPr>
          <w:color w:val="000000" w:themeColor="text1"/>
        </w:rPr>
        <w:t xml:space="preserve">, l’Inde a considérablement augmenté sa présence militaire depuis une quinzaine d’année. Le Commandement d’Andaman et Nicobar </w:t>
      </w:r>
      <w:r>
        <w:rPr>
          <w:color w:val="000000" w:themeColor="text1"/>
        </w:rPr>
        <w:t>a</w:t>
      </w:r>
      <w:r w:rsidR="00D01F4D" w:rsidRPr="00F85C0E">
        <w:rPr>
          <w:color w:val="000000" w:themeColor="text1"/>
        </w:rPr>
        <w:t xml:space="preserve"> </w:t>
      </w:r>
      <w:r>
        <w:rPr>
          <w:color w:val="000000" w:themeColor="text1"/>
        </w:rPr>
        <w:t>accru</w:t>
      </w:r>
      <w:r w:rsidR="00D01F4D" w:rsidRPr="00F85C0E">
        <w:rPr>
          <w:color w:val="000000" w:themeColor="text1"/>
        </w:rPr>
        <w:t xml:space="preserve"> ses capacités depuis sa création en 2001 selon Abhijit Singh, et ce dans le but de contrer à une plus grande échelle l’influence croissante de Pékin dans la région qui </w:t>
      </w:r>
      <w:r>
        <w:rPr>
          <w:color w:val="000000" w:themeColor="text1"/>
        </w:rPr>
        <w:t>a</w:t>
      </w:r>
      <w:r w:rsidR="00D01F4D" w:rsidRPr="00F85C0E">
        <w:rPr>
          <w:color w:val="000000" w:themeColor="text1"/>
        </w:rPr>
        <w:t xml:space="preserve"> depuis acquis plusieurs ports Sri Lankais, Birman </w:t>
      </w:r>
      <w:r w:rsidR="00EB01CD" w:rsidRPr="00F85C0E">
        <w:rPr>
          <w:color w:val="000000" w:themeColor="text1"/>
        </w:rPr>
        <w:t xml:space="preserve">et </w:t>
      </w:r>
      <w:r>
        <w:rPr>
          <w:color w:val="000000" w:themeColor="text1"/>
        </w:rPr>
        <w:t>a</w:t>
      </w:r>
      <w:r w:rsidR="00EB01CD" w:rsidRPr="00F85C0E">
        <w:rPr>
          <w:color w:val="000000" w:themeColor="text1"/>
        </w:rPr>
        <w:t xml:space="preserve"> pour projet de creuser le canal de Kra qui relierait directement la Mer Andaman au Golfe de Thaïlande en évitant le détroit de Malacca.</w:t>
      </w:r>
      <w:r w:rsidR="0060481F">
        <w:rPr>
          <w:color w:val="000000" w:themeColor="text1"/>
        </w:rPr>
        <w:t xml:space="preserve"> </w:t>
      </w:r>
      <w:r w:rsidR="0011077D" w:rsidRPr="00F85C0E">
        <w:rPr>
          <w:color w:val="000000" w:themeColor="text1"/>
        </w:rPr>
        <w:t>Outre leur importance stratégique, ces îles possèdent également un potentiel économique important. Le gouvernement indien a lancé un plan de développement en 201</w:t>
      </w:r>
      <w:r w:rsidR="005A314C">
        <w:rPr>
          <w:color w:val="000000" w:themeColor="text1"/>
        </w:rPr>
        <w:t>9</w:t>
      </w:r>
      <w:r w:rsidR="0011077D" w:rsidRPr="00F85C0E">
        <w:rPr>
          <w:color w:val="000000" w:themeColor="text1"/>
        </w:rPr>
        <w:t xml:space="preserve"> pour faire de l'archipel une plaque tournante de l'écotourisme et du commerce maritime</w:t>
      </w:r>
      <w:r w:rsidR="001B5ACD" w:rsidRPr="00F85C0E">
        <w:rPr>
          <w:color w:val="000000" w:themeColor="text1"/>
        </w:rPr>
        <w:t xml:space="preserve">, construisant </w:t>
      </w:r>
      <w:r>
        <w:rPr>
          <w:color w:val="000000" w:themeColor="text1"/>
        </w:rPr>
        <w:t xml:space="preserve">ainsi </w:t>
      </w:r>
      <w:r w:rsidR="001B5ACD" w:rsidRPr="00F85C0E">
        <w:rPr>
          <w:color w:val="000000" w:themeColor="text1"/>
        </w:rPr>
        <w:t>des infrastructures touristiques</w:t>
      </w:r>
      <w:r w:rsidR="00EB01CD" w:rsidRPr="00F85C0E">
        <w:rPr>
          <w:color w:val="000000" w:themeColor="text1"/>
        </w:rPr>
        <w:t>, mais aussi à une exploration en profondeur des ressources naturelles de la Mer Andaman, connue pour ses</w:t>
      </w:r>
      <w:r>
        <w:rPr>
          <w:color w:val="000000" w:themeColor="text1"/>
        </w:rPr>
        <w:t xml:space="preserve"> nombreux gisements pétroliers et gaziers</w:t>
      </w:r>
      <w:r w:rsidR="005A314C">
        <w:rPr>
          <w:rStyle w:val="Appelnotedebasdep"/>
          <w:color w:val="000000" w:themeColor="text1"/>
        </w:rPr>
        <w:footnoteReference w:id="12"/>
      </w:r>
      <w:r w:rsidR="0011077D" w:rsidRPr="00F85C0E">
        <w:rPr>
          <w:color w:val="000000" w:themeColor="text1"/>
        </w:rPr>
        <w:t xml:space="preserve">. Cette évolution suscite cependant des inquiétudes quant à la préservation de l’écosystème unique de l’archipel, qui abrite de nombreuses espèces </w:t>
      </w:r>
      <w:r w:rsidR="00EB01CD" w:rsidRPr="00F85C0E">
        <w:rPr>
          <w:color w:val="000000" w:themeColor="text1"/>
        </w:rPr>
        <w:t>rares</w:t>
      </w:r>
      <w:r w:rsidR="001B5ACD" w:rsidRPr="00F85C0E">
        <w:rPr>
          <w:color w:val="000000" w:themeColor="text1"/>
        </w:rPr>
        <w:t>, car de nos jours, les îles de l’archipel sont en capacités d’accueillir des touristes, les prisons ont été transformées en musées</w:t>
      </w:r>
      <w:r w:rsidR="00EB01CD" w:rsidRPr="00F85C0E">
        <w:rPr>
          <w:color w:val="000000" w:themeColor="text1"/>
        </w:rPr>
        <w:t xml:space="preserve"> et</w:t>
      </w:r>
      <w:r w:rsidR="001B5ACD" w:rsidRPr="00F85C0E">
        <w:rPr>
          <w:color w:val="000000" w:themeColor="text1"/>
        </w:rPr>
        <w:t xml:space="preserve"> un complexe aquatique </w:t>
      </w:r>
      <w:r w:rsidR="00EB01CD" w:rsidRPr="00F85C0E">
        <w:rPr>
          <w:color w:val="000000" w:themeColor="text1"/>
        </w:rPr>
        <w:t xml:space="preserve">y </w:t>
      </w:r>
      <w:r w:rsidR="001B5ACD" w:rsidRPr="00F85C0E">
        <w:rPr>
          <w:color w:val="000000" w:themeColor="text1"/>
        </w:rPr>
        <w:t>a été construi</w:t>
      </w:r>
      <w:r w:rsidR="00EB01CD" w:rsidRPr="00F85C0E">
        <w:rPr>
          <w:color w:val="000000" w:themeColor="text1"/>
        </w:rPr>
        <w:t>t.</w:t>
      </w:r>
      <w:r w:rsidR="0060481F">
        <w:rPr>
          <w:color w:val="000000" w:themeColor="text1"/>
        </w:rPr>
        <w:t xml:space="preserve"> </w:t>
      </w:r>
      <w:r w:rsidR="00EB0280" w:rsidRPr="00F85C0E">
        <w:rPr>
          <w:color w:val="000000" w:themeColor="text1"/>
        </w:rPr>
        <w:t xml:space="preserve">Cet archipel est également un point de passage crucial pour le fret maritime : il s’inscrit dans la continuité du détroit de Malacca, reliant l’océan Indien à l’océan Pacifique, ce qui en fait une position stratégique à défendre pour contrôler le trafic maritime. Cela permet donc à l’Inde de renforcer sa présence dans l’Océan Indien et en même temps de s’affirmer en tant </w:t>
      </w:r>
      <w:r>
        <w:rPr>
          <w:color w:val="000000" w:themeColor="text1"/>
        </w:rPr>
        <w:t xml:space="preserve">que </w:t>
      </w:r>
      <w:r w:rsidR="00EB0280" w:rsidRPr="00F85C0E">
        <w:rPr>
          <w:color w:val="000000" w:themeColor="text1"/>
        </w:rPr>
        <w:t>puissance maritime mondiale.</w:t>
      </w:r>
    </w:p>
    <w:p w14:paraId="2DD3506C" w14:textId="0A924500" w:rsidR="003F6A48" w:rsidRPr="00F85C0E" w:rsidRDefault="00EB0280" w:rsidP="00E539C6">
      <w:pPr>
        <w:spacing w:line="480" w:lineRule="auto"/>
        <w:ind w:firstLine="708"/>
        <w:jc w:val="both"/>
        <w:rPr>
          <w:color w:val="000000" w:themeColor="text1"/>
        </w:rPr>
      </w:pPr>
      <w:r w:rsidRPr="00F85C0E">
        <w:rPr>
          <w:color w:val="000000" w:themeColor="text1"/>
        </w:rPr>
        <w:t>Nous avions évoqué plus haut que la présence militaire Indienne sur l’archipel Andaman</w:t>
      </w:r>
      <w:r w:rsidR="00802712" w:rsidRPr="00F85C0E">
        <w:rPr>
          <w:color w:val="000000" w:themeColor="text1"/>
        </w:rPr>
        <w:t>-</w:t>
      </w:r>
      <w:r w:rsidRPr="00F85C0E">
        <w:rPr>
          <w:color w:val="000000" w:themeColor="text1"/>
        </w:rPr>
        <w:t>et</w:t>
      </w:r>
      <w:r w:rsidR="00802712" w:rsidRPr="00F85C0E">
        <w:rPr>
          <w:color w:val="000000" w:themeColor="text1"/>
        </w:rPr>
        <w:t>-</w:t>
      </w:r>
      <w:r w:rsidRPr="00F85C0E">
        <w:rPr>
          <w:color w:val="000000" w:themeColor="text1"/>
        </w:rPr>
        <w:t>Nicobar s’était accrue</w:t>
      </w:r>
      <w:r w:rsidR="00802712" w:rsidRPr="00F85C0E">
        <w:rPr>
          <w:color w:val="000000" w:themeColor="text1"/>
        </w:rPr>
        <w:t xml:space="preserve">, la raison est que celle-ci souhaite augmenter </w:t>
      </w:r>
      <w:r w:rsidR="00802712" w:rsidRPr="00F85C0E">
        <w:rPr>
          <w:color w:val="000000" w:themeColor="text1"/>
        </w:rPr>
        <w:lastRenderedPageBreak/>
        <w:t xml:space="preserve">stratégiquement ses capacités maritimes dans la région. L’inde souhaite être perçue comme une puissance maritime importante, quasiment égale à la Chine et capable de rivaliser, du moins, dans la région </w:t>
      </w:r>
      <w:r w:rsidR="008B7192" w:rsidRPr="00F85C0E">
        <w:rPr>
          <w:color w:val="000000" w:themeColor="text1"/>
        </w:rPr>
        <w:t>indopacifique</w:t>
      </w:r>
      <w:r w:rsidR="00802712" w:rsidRPr="00F85C0E">
        <w:rPr>
          <w:color w:val="000000" w:themeColor="text1"/>
        </w:rPr>
        <w:t xml:space="preserve">. C’est pour cela que l’Inde s’est grandement réarmée </w:t>
      </w:r>
      <w:r w:rsidR="008B7192">
        <w:rPr>
          <w:color w:val="000000" w:themeColor="text1"/>
        </w:rPr>
        <w:t>en bâtiments maritimes</w:t>
      </w:r>
      <w:r w:rsidR="00802712" w:rsidRPr="00F85C0E">
        <w:rPr>
          <w:color w:val="000000" w:themeColor="text1"/>
        </w:rPr>
        <w:t xml:space="preserve"> et </w:t>
      </w:r>
      <w:r w:rsidR="008B7192">
        <w:rPr>
          <w:color w:val="000000" w:themeColor="text1"/>
        </w:rPr>
        <w:t>aéronautiques</w:t>
      </w:r>
      <w:r w:rsidR="00A963F0">
        <w:rPr>
          <w:color w:val="000000" w:themeColor="text1"/>
        </w:rPr>
        <w:t>.</w:t>
      </w:r>
      <w:r w:rsidR="00802712" w:rsidRPr="00F85C0E">
        <w:rPr>
          <w:color w:val="000000" w:themeColor="text1"/>
        </w:rPr>
        <w:t xml:space="preserve"> </w:t>
      </w:r>
      <w:r w:rsidR="00A963F0">
        <w:rPr>
          <w:color w:val="000000" w:themeColor="text1"/>
        </w:rPr>
        <w:t>O</w:t>
      </w:r>
      <w:r w:rsidR="00802712" w:rsidRPr="00F85C0E">
        <w:rPr>
          <w:color w:val="000000" w:themeColor="text1"/>
        </w:rPr>
        <w:t xml:space="preserve">n compte parmi cela la construction d’un porte avion mis en service en 2022, l’INS Vikrant, mais aussi des commandes d’avions de chasse de type Rafale à la France en 2016 et possiblement une autre commande de 26 Rafale Marine officialisée le 14 </w:t>
      </w:r>
      <w:r w:rsidR="00B20EC7">
        <w:rPr>
          <w:color w:val="000000" w:themeColor="text1"/>
        </w:rPr>
        <w:t>j</w:t>
      </w:r>
      <w:r w:rsidR="00802712" w:rsidRPr="00F85C0E">
        <w:rPr>
          <w:color w:val="000000" w:themeColor="text1"/>
        </w:rPr>
        <w:t>uillet 2023, lors de la visite de Narendra Modi</w:t>
      </w:r>
      <w:r w:rsidR="00A963F0">
        <w:rPr>
          <w:color w:val="000000" w:themeColor="text1"/>
        </w:rPr>
        <w:t xml:space="preserve"> </w:t>
      </w:r>
      <w:r w:rsidR="00802712" w:rsidRPr="00F85C0E">
        <w:rPr>
          <w:color w:val="000000" w:themeColor="text1"/>
        </w:rPr>
        <w:t>à Paris</w:t>
      </w:r>
      <w:r w:rsidR="00EE4DA5">
        <w:rPr>
          <w:rStyle w:val="Appelnotedebasdep"/>
          <w:color w:val="000000" w:themeColor="text1"/>
        </w:rPr>
        <w:footnoteReference w:id="13"/>
      </w:r>
      <w:r w:rsidR="00802712" w:rsidRPr="00F85C0E">
        <w:rPr>
          <w:color w:val="000000" w:themeColor="text1"/>
        </w:rPr>
        <w:t>.</w:t>
      </w:r>
    </w:p>
    <w:p w14:paraId="2A8F46AA" w14:textId="77777777" w:rsidR="0060481F" w:rsidRDefault="00802712" w:rsidP="00E539C6">
      <w:pPr>
        <w:spacing w:line="480" w:lineRule="auto"/>
        <w:ind w:firstLine="708"/>
        <w:jc w:val="both"/>
        <w:rPr>
          <w:color w:val="000000" w:themeColor="text1"/>
        </w:rPr>
      </w:pPr>
      <w:r w:rsidRPr="00F85C0E">
        <w:rPr>
          <w:color w:val="000000" w:themeColor="text1"/>
        </w:rPr>
        <w:t>En plus d’être d’une importance stratégique capitale, ces îles présentent également des intérêts pour plusieurs grandes puissances, à savoir la Chine, le Japon, les États-Unis mais aussi l’Australie. Tous ont des intérêts stratégiques dans la région, la Chine pour l’extension de sa zone d’influence, le</w:t>
      </w:r>
      <w:r w:rsidR="007912D1" w:rsidRPr="00F85C0E">
        <w:rPr>
          <w:color w:val="000000" w:themeColor="text1"/>
        </w:rPr>
        <w:t xml:space="preserve"> Japon pour contrer l’influence chinoise et pour préserver ses routes commerciales et ses relations avec l’Inde. Quant aux États-Unis et à l’Australie, il s’agit principalement des mêmes raisons que le Japon, mais ajoutons à cela qu’un autre but de cet intérêt pour les Andaman-et-Nicobar est que Washington peut voir les mouvements de la flotte indienne dans les îles.</w:t>
      </w:r>
      <w:r w:rsidR="003F6A48" w:rsidRPr="00F85C0E">
        <w:rPr>
          <w:color w:val="000000" w:themeColor="text1"/>
        </w:rPr>
        <w:t xml:space="preserve"> </w:t>
      </w:r>
      <w:r w:rsidR="0060481F">
        <w:rPr>
          <w:color w:val="000000" w:themeColor="text1"/>
        </w:rPr>
        <w:t xml:space="preserve"> </w:t>
      </w:r>
    </w:p>
    <w:p w14:paraId="3B950029" w14:textId="74547505" w:rsidR="0060481F" w:rsidRDefault="007912D1" w:rsidP="00E539C6">
      <w:pPr>
        <w:spacing w:line="480" w:lineRule="auto"/>
        <w:ind w:firstLine="708"/>
        <w:jc w:val="both"/>
        <w:rPr>
          <w:color w:val="000000" w:themeColor="text1"/>
        </w:rPr>
      </w:pPr>
      <w:r w:rsidRPr="00F85C0E">
        <w:rPr>
          <w:color w:val="000000" w:themeColor="text1"/>
        </w:rPr>
        <w:t>Ainsi, un traité fut signé entre l’Inde, le Japon, les États-Unis et l’Australie afin de contrer l’influence chinoise, appelé le Quad (</w:t>
      </w:r>
      <w:r w:rsidRPr="00F85C0E">
        <w:rPr>
          <w:i/>
          <w:iCs/>
          <w:color w:val="000000" w:themeColor="text1"/>
        </w:rPr>
        <w:t>Quadrilateral Security Dialogue</w:t>
      </w:r>
      <w:r w:rsidRPr="00F85C0E">
        <w:rPr>
          <w:color w:val="000000" w:themeColor="text1"/>
        </w:rPr>
        <w:t>). Ce traité vise à promouvoir la libre navigation dans cette partie du globe et la sécurité maritime. Cette coopération inclut des exercices inter-états, mais aussi des échanges d’information</w:t>
      </w:r>
      <w:r w:rsidR="00A963F0">
        <w:rPr>
          <w:color w:val="000000" w:themeColor="text1"/>
        </w:rPr>
        <w:t>s</w:t>
      </w:r>
      <w:r w:rsidRPr="00F85C0E">
        <w:rPr>
          <w:color w:val="000000" w:themeColor="text1"/>
        </w:rPr>
        <w:t xml:space="preserve"> et un effort pour le renforcement de chaque marine de la région.</w:t>
      </w:r>
      <w:r w:rsidR="003F6A48" w:rsidRPr="00F85C0E">
        <w:rPr>
          <w:color w:val="000000" w:themeColor="text1"/>
        </w:rPr>
        <w:t xml:space="preserve"> </w:t>
      </w:r>
      <w:r w:rsidR="0060481F">
        <w:rPr>
          <w:color w:val="000000" w:themeColor="text1"/>
        </w:rPr>
        <w:t xml:space="preserve"> </w:t>
      </w:r>
      <w:r w:rsidRPr="00F85C0E">
        <w:rPr>
          <w:color w:val="000000" w:themeColor="text1"/>
        </w:rPr>
        <w:t xml:space="preserve">Ainsi, nous pouvons dire sans mal que les îles Andaman-et-Nicobar constituent une plaque </w:t>
      </w:r>
      <w:r w:rsidRPr="00F85C0E">
        <w:rPr>
          <w:color w:val="000000" w:themeColor="text1"/>
        </w:rPr>
        <w:lastRenderedPageBreak/>
        <w:t xml:space="preserve">tournante stratégique pour l’Inde, tant du point de vue géopolitique que géostratégique, permettant ainsi le contrôle du trafic maritime avant Malacca. De fait, la présence maritime indienne ne s’en voit que plus forte car elle </w:t>
      </w:r>
      <w:r w:rsidR="00A963F0" w:rsidRPr="00F85C0E">
        <w:rPr>
          <w:color w:val="000000" w:themeColor="text1"/>
        </w:rPr>
        <w:t>a</w:t>
      </w:r>
      <w:r w:rsidRPr="00F85C0E">
        <w:rPr>
          <w:color w:val="000000" w:themeColor="text1"/>
        </w:rPr>
        <w:t xml:space="preserve"> également pour but de contrecarrer l’influence croissante chinoise, et ce par plusieurs moyens, tant au niveau géopolitique ave le Quad qu’au niveau stratégique avec le réarmement de sa flotte navale et aéronautique. Nous pouvons donc </w:t>
      </w:r>
      <w:r w:rsidR="00A963F0">
        <w:rPr>
          <w:color w:val="000000" w:themeColor="text1"/>
        </w:rPr>
        <w:t>dire</w:t>
      </w:r>
      <w:r w:rsidRPr="00F85C0E">
        <w:rPr>
          <w:color w:val="000000" w:themeColor="text1"/>
        </w:rPr>
        <w:t xml:space="preserve"> que dans le futur, la gestion de cette frontière n’en sera que plus importante et déterminera la direction que prendront les relations Indo-Pacifique.</w:t>
      </w:r>
    </w:p>
    <w:p w14:paraId="201C4B5E" w14:textId="1B4A3CBC" w:rsidR="00427448" w:rsidRDefault="00427448" w:rsidP="00E539C6">
      <w:pPr>
        <w:spacing w:line="480" w:lineRule="auto"/>
        <w:ind w:firstLine="708"/>
        <w:jc w:val="both"/>
        <w:rPr>
          <w:color w:val="000000" w:themeColor="text1"/>
        </w:rPr>
      </w:pPr>
      <w:r>
        <w:rPr>
          <w:color w:val="000000" w:themeColor="text1"/>
        </w:rPr>
        <w:t>Pour finir cette première partie, nous allons aborder les frontière</w:t>
      </w:r>
      <w:r w:rsidR="00A963F0">
        <w:rPr>
          <w:color w:val="000000" w:themeColor="text1"/>
        </w:rPr>
        <w:t>s</w:t>
      </w:r>
      <w:r>
        <w:rPr>
          <w:color w:val="000000" w:themeColor="text1"/>
        </w:rPr>
        <w:t xml:space="preserve"> maritime</w:t>
      </w:r>
      <w:r w:rsidR="00A963F0">
        <w:rPr>
          <w:color w:val="000000" w:themeColor="text1"/>
        </w:rPr>
        <w:t>s</w:t>
      </w:r>
      <w:r>
        <w:rPr>
          <w:color w:val="000000" w:themeColor="text1"/>
        </w:rPr>
        <w:t xml:space="preserve"> et le droit international</w:t>
      </w:r>
      <w:r w:rsidR="0060481F">
        <w:rPr>
          <w:color w:val="000000" w:themeColor="text1"/>
        </w:rPr>
        <w:t xml:space="preserve">. </w:t>
      </w:r>
      <w:r w:rsidR="00CC3C0E" w:rsidRPr="00F85C0E">
        <w:rPr>
          <w:color w:val="000000" w:themeColor="text1"/>
        </w:rPr>
        <w:t>La Convention des Nations Unies sur le droit de la mer (CNUDM) accorde aux États côtiers des droits souverains sur des zones économiques exclusives s'étendant jusqu'à 200 milles marins de leurs côtes. Dans les mers fermées ou semi-fermées comme la mer de l’Est, ces zones se chevauchent souvent, créant des conflits. Selon le rapport du tribunal d'arbitrage de La Haye</w:t>
      </w:r>
      <w:r w:rsidR="005A314C">
        <w:rPr>
          <w:rStyle w:val="Appelnotedebasdep"/>
          <w:color w:val="000000" w:themeColor="text1"/>
        </w:rPr>
        <w:footnoteReference w:id="14"/>
      </w:r>
      <w:r w:rsidR="00CC3C0E" w:rsidRPr="00F85C0E">
        <w:rPr>
          <w:color w:val="000000" w:themeColor="text1"/>
        </w:rPr>
        <w:t>, la décision de la Chine de rejeter les revendications historiques montre la complexité juridique de ces questions de délimitation.</w:t>
      </w:r>
      <w:r>
        <w:rPr>
          <w:color w:val="000000" w:themeColor="text1"/>
        </w:rPr>
        <w:t xml:space="preserve"> </w:t>
      </w:r>
    </w:p>
    <w:p w14:paraId="11B4D911" w14:textId="4F9C4E53" w:rsidR="00A963F0" w:rsidRDefault="00BC360C" w:rsidP="00E539C6">
      <w:pPr>
        <w:spacing w:line="480" w:lineRule="auto"/>
        <w:ind w:firstLine="708"/>
        <w:jc w:val="both"/>
        <w:rPr>
          <w:color w:val="000000" w:themeColor="text1"/>
        </w:rPr>
      </w:pPr>
      <w:r w:rsidRPr="00F85C0E">
        <w:rPr>
          <w:color w:val="000000" w:themeColor="text1"/>
        </w:rPr>
        <w:t>Ainsi, des initiatives ont été prises pour instaurer de nouveaux mécanismes régionaux de gouvernance maritimes, notons en exemple le Déclaration sur la Conduite des parties en mer de Chine méridional</w:t>
      </w:r>
      <w:r w:rsidR="00CD72B8">
        <w:rPr>
          <w:color w:val="000000" w:themeColor="text1"/>
        </w:rPr>
        <w:t>e datant de 2002</w:t>
      </w:r>
      <w:r w:rsidRPr="00F85C0E">
        <w:rPr>
          <w:color w:val="000000" w:themeColor="text1"/>
        </w:rPr>
        <w:t>, mais leur efficacité reste limitée</w:t>
      </w:r>
      <w:r w:rsidR="007708D3" w:rsidRPr="00F85C0E">
        <w:rPr>
          <w:color w:val="000000" w:themeColor="text1"/>
        </w:rPr>
        <w:t xml:space="preserve">, notamment en ce qui concerne la prise </w:t>
      </w:r>
      <w:r w:rsidR="00A963F0">
        <w:rPr>
          <w:color w:val="000000" w:themeColor="text1"/>
        </w:rPr>
        <w:t xml:space="preserve">de </w:t>
      </w:r>
      <w:r w:rsidR="007708D3" w:rsidRPr="00F85C0E">
        <w:rPr>
          <w:color w:val="000000" w:themeColor="text1"/>
        </w:rPr>
        <w:t>position par rapport aux revendications territoriales mais aussi à cause de la complexité des négociations du fait du nombre de partie</w:t>
      </w:r>
      <w:r w:rsidR="00A963F0">
        <w:rPr>
          <w:color w:val="000000" w:themeColor="text1"/>
        </w:rPr>
        <w:t>s</w:t>
      </w:r>
      <w:r w:rsidR="007708D3" w:rsidRPr="00F85C0E">
        <w:rPr>
          <w:color w:val="000000" w:themeColor="text1"/>
        </w:rPr>
        <w:t xml:space="preserve"> et des différentes dynamiques régionales qui animent chaque </w:t>
      </w:r>
      <w:r w:rsidR="007708D3" w:rsidRPr="00F85C0E">
        <w:rPr>
          <w:color w:val="000000" w:themeColor="text1"/>
        </w:rPr>
        <w:lastRenderedPageBreak/>
        <w:t>partie, avec en exemple le récent accord AUKUS entre l’Australie, le Royaume-Uni et les États-Unis centré sur la sécurité maritime dans la région, qui montre donc parfaitement que ce problème est a des répercussions internationales.</w:t>
      </w:r>
      <w:r w:rsidR="00427448">
        <w:rPr>
          <w:color w:val="000000" w:themeColor="text1"/>
        </w:rPr>
        <w:t xml:space="preserve"> </w:t>
      </w:r>
      <w:r w:rsidR="007708D3" w:rsidRPr="00F85C0E">
        <w:rPr>
          <w:color w:val="000000" w:themeColor="text1"/>
        </w:rPr>
        <w:t>Cette concurrence a donc conduit à l’émergence d’alliance et de nouvelles dynamiques géopolitiques. Par exemple, l’Inde a, en 2021, renforcé ses partenariats extra-asiatiques avec le Quad, évoqué plus tôt, pour contrebalancer l’influence croissante de Pékin dans l’océan Indien.</w:t>
      </w:r>
      <w:r w:rsidR="00427448">
        <w:rPr>
          <w:color w:val="000000" w:themeColor="text1"/>
        </w:rPr>
        <w:t xml:space="preserve"> </w:t>
      </w:r>
      <w:r w:rsidR="00CC3C0E" w:rsidRPr="00F85C0E">
        <w:rPr>
          <w:color w:val="000000" w:themeColor="text1"/>
        </w:rPr>
        <w:t>Les progrès technologiques dans l'exploration et l'exploitation des ressources marines repoussent plus haut les limites de l'exploitation économique des océans.</w:t>
      </w:r>
    </w:p>
    <w:p w14:paraId="5ADFAAC5" w14:textId="54BB6392" w:rsidR="00967379" w:rsidRDefault="00CC3C0E" w:rsidP="004C683F">
      <w:pPr>
        <w:spacing w:line="480" w:lineRule="auto"/>
        <w:ind w:firstLine="708"/>
        <w:jc w:val="both"/>
        <w:rPr>
          <w:color w:val="000000" w:themeColor="text1"/>
        </w:rPr>
      </w:pPr>
      <w:r w:rsidRPr="00F85C0E">
        <w:rPr>
          <w:color w:val="000000" w:themeColor="text1"/>
        </w:rPr>
        <w:t xml:space="preserve">Au terme de cette première partie, force est de constater que les frontières maritimes de l'Asie sont des zones de conflits géopolitiques majeurs. Qu’il s’agisse de la mer de Chine méridionale ou des îles Andaman et Nicobar, ces régions </w:t>
      </w:r>
      <w:r w:rsidR="009839A9" w:rsidRPr="00F85C0E">
        <w:rPr>
          <w:color w:val="000000" w:themeColor="text1"/>
        </w:rPr>
        <w:t>centrent</w:t>
      </w:r>
      <w:r w:rsidRPr="00F85C0E">
        <w:rPr>
          <w:color w:val="000000" w:themeColor="text1"/>
        </w:rPr>
        <w:t xml:space="preserve"> des enjeux de souveraineté, de sécurité et d’accès aux ressources qui dépassent le cadre régional pour s’inscrire dans le classement dynamique mondial. La gestion de ces frontières fluides et contestées continuera de jouer un rôle important dans la détermination de l’équilibre géopolitique de la région Asie-Pacifique dans les années à venir.</w:t>
      </w:r>
      <w:r w:rsidR="00400ABB">
        <w:rPr>
          <w:noProof/>
          <w:color w:val="000000" w:themeColor="text1"/>
        </w:rPr>
        <mc:AlternateContent>
          <mc:Choice Requires="wpi">
            <w:drawing>
              <wp:anchor distT="0" distB="0" distL="114300" distR="114300" simplePos="0" relativeHeight="251664384" behindDoc="0" locked="0" layoutInCell="1" allowOverlap="1" wp14:anchorId="0A0D57EE" wp14:editId="5789F0A3">
                <wp:simplePos x="0" y="0"/>
                <wp:positionH relativeFrom="column">
                  <wp:posOffset>6865940</wp:posOffset>
                </wp:positionH>
                <wp:positionV relativeFrom="paragraph">
                  <wp:posOffset>-169594</wp:posOffset>
                </wp:positionV>
                <wp:extent cx="285480" cy="626040"/>
                <wp:effectExtent l="38100" t="38100" r="45085" b="34925"/>
                <wp:wrapNone/>
                <wp:docPr id="120488311" name="Encre 13"/>
                <wp:cNvGraphicFramePr/>
                <a:graphic xmlns:a="http://schemas.openxmlformats.org/drawingml/2006/main">
                  <a:graphicData uri="http://schemas.microsoft.com/office/word/2010/wordprocessingInk">
                    <w14:contentPart bwMode="auto" r:id="rId10">
                      <w14:nvContentPartPr>
                        <w14:cNvContentPartPr/>
                      </w14:nvContentPartPr>
                      <w14:xfrm>
                        <a:off x="0" y="0"/>
                        <a:ext cx="285480" cy="626040"/>
                      </w14:xfrm>
                    </w14:contentPart>
                  </a:graphicData>
                </a:graphic>
              </wp:anchor>
            </w:drawing>
          </mc:Choice>
          <mc:Fallback>
            <w:pict>
              <v:shapetype w14:anchorId="3A0179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3" o:spid="_x0000_s1026" type="#_x0000_t75" style="position:absolute;margin-left:539.45pt;margin-top:-14.55pt;width:24.9pt;height:5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">
                <v:imagedata r:id="rId11" o:title=""/>
              </v:shape>
            </w:pict>
          </mc:Fallback>
        </mc:AlternateContent>
      </w:r>
      <w:r w:rsidR="00400ABB">
        <w:rPr>
          <w:noProof/>
          <w:color w:val="000000" w:themeColor="text1"/>
        </w:rPr>
        <mc:AlternateContent>
          <mc:Choice Requires="wpi">
            <w:drawing>
              <wp:anchor distT="0" distB="0" distL="114300" distR="114300" simplePos="0" relativeHeight="251661312" behindDoc="0" locked="0" layoutInCell="1" allowOverlap="1" wp14:anchorId="63F8DB85" wp14:editId="4A263387">
                <wp:simplePos x="0" y="0"/>
                <wp:positionH relativeFrom="column">
                  <wp:posOffset>2974340</wp:posOffset>
                </wp:positionH>
                <wp:positionV relativeFrom="paragraph">
                  <wp:posOffset>2172566</wp:posOffset>
                </wp:positionV>
                <wp:extent cx="360" cy="360"/>
                <wp:effectExtent l="38100" t="38100" r="38100" b="38100"/>
                <wp:wrapNone/>
                <wp:docPr id="1624473617" name="Encre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6D7461FA" id="Encre 6" o:spid="_x0000_s1026" type="#_x0000_t75" style="position:absolute;margin-left:233pt;margin-top:169.85pt;width:2.5pt;height: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">
                <v:imagedata r:id="rId13" o:title=""/>
              </v:shape>
            </w:pict>
          </mc:Fallback>
        </mc:AlternateContent>
      </w:r>
      <w:r w:rsidR="00D20E79">
        <w:rPr>
          <w:color w:val="000000" w:themeColor="text1"/>
        </w:rPr>
        <w:t xml:space="preserve"> </w:t>
      </w:r>
    </w:p>
    <w:p w14:paraId="1668658C" w14:textId="54B66AEA" w:rsidR="00967379" w:rsidRDefault="00967379" w:rsidP="00967379">
      <w:pPr>
        <w:pStyle w:val="Titre1"/>
      </w:pPr>
      <w:bookmarkStart w:id="6" w:name="_Toc183040737"/>
      <w:bookmarkStart w:id="7" w:name="_Toc183041997"/>
      <w:r>
        <w:t>II – Les frontières terrestres</w:t>
      </w:r>
      <w:bookmarkEnd w:id="6"/>
      <w:bookmarkEnd w:id="7"/>
    </w:p>
    <w:p w14:paraId="294CA1FA" w14:textId="77777777" w:rsidR="00B20EC7" w:rsidRDefault="007E40FC" w:rsidP="00B20EC7">
      <w:pPr>
        <w:spacing w:line="480" w:lineRule="auto"/>
        <w:ind w:firstLine="708"/>
        <w:jc w:val="both"/>
        <w:rPr>
          <w:rFonts w:eastAsia="Times New Roman" w:cs="Arial"/>
          <w:color w:val="000000" w:themeColor="text1"/>
          <w:kern w:val="0"/>
          <w:lang w:eastAsia="fr-FR"/>
          <w14:ligatures w14:val="none"/>
        </w:rPr>
      </w:pPr>
      <w:r>
        <w:rPr>
          <w:rFonts w:eastAsia="Times New Roman" w:cs="Arial"/>
          <w:color w:val="000000" w:themeColor="text1"/>
          <w:kern w:val="0"/>
          <w:lang w:eastAsia="fr-FR"/>
          <w14:ligatures w14:val="none"/>
        </w:rPr>
        <w:t>À présent, passons à la seconde partie de ce</w:t>
      </w:r>
      <w:r w:rsidR="00AE572D">
        <w:rPr>
          <w:rFonts w:eastAsia="Times New Roman" w:cs="Arial"/>
          <w:color w:val="000000" w:themeColor="text1"/>
          <w:kern w:val="0"/>
          <w:lang w:eastAsia="fr-FR"/>
          <w14:ligatures w14:val="none"/>
        </w:rPr>
        <w:t xml:space="preserve"> mémoire </w:t>
      </w:r>
      <w:r>
        <w:rPr>
          <w:rFonts w:eastAsia="Times New Roman" w:cs="Arial"/>
          <w:color w:val="000000" w:themeColor="text1"/>
          <w:kern w:val="0"/>
          <w:lang w:eastAsia="fr-FR"/>
          <w14:ligatures w14:val="none"/>
        </w:rPr>
        <w:t xml:space="preserve">qui portera sur les frontières terrestres et la souveraineté nationale. </w:t>
      </w:r>
      <w:r w:rsidR="00F1560C" w:rsidRPr="00F85C0E">
        <w:rPr>
          <w:rFonts w:eastAsia="Times New Roman" w:cs="Arial"/>
          <w:color w:val="000000" w:themeColor="text1"/>
          <w:kern w:val="0"/>
          <w:lang w:eastAsia="fr-FR"/>
          <w14:ligatures w14:val="none"/>
        </w:rPr>
        <w:t xml:space="preserve">En Asie, les frontières terrestres sont autant de lignes de fracture où les questions de souveraineté prennent une dimension parfois explosive. Ces lignes tracées à travers l’histoire, souvent par des puissances coloniales, continuent de marquer les relations entre les nations, parfois de manière douloureuse. Pour mieux comprendre ces enjeux, il est essentiel d’examiner </w:t>
      </w:r>
      <w:r w:rsidR="00A963F0">
        <w:rPr>
          <w:rFonts w:eastAsia="Times New Roman" w:cs="Arial"/>
          <w:color w:val="000000" w:themeColor="text1"/>
          <w:kern w:val="0"/>
          <w:lang w:eastAsia="fr-FR"/>
          <w14:ligatures w14:val="none"/>
        </w:rPr>
        <w:t>un</w:t>
      </w:r>
      <w:r w:rsidR="00F1560C" w:rsidRPr="00F85C0E">
        <w:rPr>
          <w:rFonts w:eastAsia="Times New Roman" w:cs="Arial"/>
          <w:color w:val="000000" w:themeColor="text1"/>
          <w:kern w:val="0"/>
          <w:lang w:eastAsia="fr-FR"/>
          <w14:ligatures w14:val="none"/>
        </w:rPr>
        <w:t xml:space="preserve"> cas </w:t>
      </w:r>
      <w:r w:rsidR="00F1560C" w:rsidRPr="00F85C0E">
        <w:rPr>
          <w:rFonts w:eastAsia="Times New Roman" w:cs="Arial"/>
          <w:color w:val="000000" w:themeColor="text1"/>
          <w:kern w:val="0"/>
          <w:lang w:eastAsia="fr-FR"/>
          <w14:ligatures w14:val="none"/>
        </w:rPr>
        <w:lastRenderedPageBreak/>
        <w:t>précis où ces frontières sont contestées</w:t>
      </w:r>
      <w:r w:rsidR="00767D4B">
        <w:rPr>
          <w:rFonts w:eastAsia="Times New Roman" w:cs="Arial"/>
          <w:color w:val="000000" w:themeColor="text1"/>
          <w:kern w:val="0"/>
          <w:lang w:eastAsia="fr-FR"/>
          <w14:ligatures w14:val="none"/>
        </w:rPr>
        <w:t> :</w:t>
      </w:r>
      <w:r w:rsidR="00A963F0">
        <w:rPr>
          <w:rFonts w:eastAsia="Times New Roman" w:cs="Arial"/>
          <w:color w:val="000000" w:themeColor="text1"/>
          <w:kern w:val="0"/>
          <w:lang w:eastAsia="fr-FR"/>
          <w14:ligatures w14:val="none"/>
        </w:rPr>
        <w:t xml:space="preserve"> Aksaï Chin, un territoire indien</w:t>
      </w:r>
      <w:r w:rsidR="00767D4B">
        <w:rPr>
          <w:rFonts w:eastAsia="Times New Roman" w:cs="Arial"/>
          <w:color w:val="000000" w:themeColor="text1"/>
          <w:kern w:val="0"/>
          <w:lang w:eastAsia="fr-FR"/>
          <w14:ligatures w14:val="none"/>
        </w:rPr>
        <w:t xml:space="preserve"> </w:t>
      </w:r>
      <w:r w:rsidR="00A963F0">
        <w:rPr>
          <w:rFonts w:eastAsia="Times New Roman" w:cs="Arial"/>
          <w:color w:val="000000" w:themeColor="text1"/>
          <w:kern w:val="0"/>
          <w:lang w:eastAsia="fr-FR"/>
          <w14:ligatures w14:val="none"/>
        </w:rPr>
        <w:t>annexé par la Chine.</w:t>
      </w:r>
    </w:p>
    <w:p w14:paraId="4A2732FF" w14:textId="43FC6976" w:rsidR="006C7B90" w:rsidRDefault="006C7B90" w:rsidP="006C7B90">
      <w:pPr>
        <w:pStyle w:val="Titre2"/>
      </w:pPr>
      <w:bookmarkStart w:id="8" w:name="_Toc183041998"/>
      <w:r>
        <w:rPr>
          <w:rFonts w:eastAsia="Times New Roman"/>
          <w:lang w:eastAsia="fr-FR"/>
        </w:rPr>
        <w:t>II. 1 – Aksaï Chin</w:t>
      </w:r>
      <w:bookmarkEnd w:id="8"/>
    </w:p>
    <w:p w14:paraId="63733679" w14:textId="00DC94FF" w:rsidR="003B1D33" w:rsidRPr="00B20EC7" w:rsidRDefault="00F1560C" w:rsidP="00B20EC7">
      <w:pPr>
        <w:spacing w:line="480" w:lineRule="auto"/>
        <w:ind w:firstLine="708"/>
        <w:jc w:val="both"/>
        <w:rPr>
          <w:color w:val="000000" w:themeColor="text1"/>
        </w:rPr>
      </w:pPr>
      <w:r w:rsidRPr="00F85C0E">
        <w:rPr>
          <w:rFonts w:eastAsia="Times New Roman" w:cs="Arial"/>
          <w:color w:val="000000" w:themeColor="text1"/>
          <w:kern w:val="0"/>
          <w:lang w:eastAsia="fr-FR"/>
          <w14:ligatures w14:val="none"/>
        </w:rPr>
        <w:t>Le conflit frontalier entre l’Inde et la Chine est un héritage direct de l’époque coloniale. La ligne McMahon, tracée en 1914 lors de la convention de Simla entre la Grande-Bretagne et le Tibet, est à l’origine de l’actuelle contestation. Si l’Inde considère cette ligne comme sa frontière légitime avec la Chine, Pékin ne la reconnaît pas, affirmant que le Tibet n’avait pas le droit de négocier de tels accords. Cette situation a conduit à la guerre sino-indienne de 1962, qui s’est soldée par la victoire chinoise et la consolidation de ses positions dans l’</w:t>
      </w:r>
      <w:r w:rsidR="007E40FC" w:rsidRPr="00F85C0E">
        <w:rPr>
          <w:rFonts w:eastAsia="Times New Roman" w:cs="Arial"/>
          <w:color w:val="000000" w:themeColor="text1"/>
          <w:kern w:val="0"/>
          <w:lang w:eastAsia="fr-FR"/>
          <w14:ligatures w14:val="none"/>
        </w:rPr>
        <w:t>Aksaï</w:t>
      </w:r>
      <w:r w:rsidRPr="00F85C0E">
        <w:rPr>
          <w:rFonts w:eastAsia="Times New Roman" w:cs="Arial"/>
          <w:color w:val="000000" w:themeColor="text1"/>
          <w:kern w:val="0"/>
          <w:lang w:eastAsia="fr-FR"/>
          <w14:ligatures w14:val="none"/>
        </w:rPr>
        <w:t xml:space="preserve"> Chin, un désert montagneux que l’Inde revendique toujours</w:t>
      </w:r>
      <w:r w:rsidR="003B1D33">
        <w:rPr>
          <w:rFonts w:eastAsia="Times New Roman" w:cs="Arial"/>
          <w:color w:val="000000" w:themeColor="text1"/>
          <w:kern w:val="0"/>
          <w:lang w:eastAsia="fr-FR"/>
          <w14:ligatures w14:val="none"/>
        </w:rPr>
        <w:t xml:space="preserve"> dans la région du Cachemire</w:t>
      </w:r>
      <w:r w:rsidRPr="00F85C0E">
        <w:rPr>
          <w:rFonts w:eastAsia="Times New Roman" w:cs="Arial"/>
          <w:color w:val="000000" w:themeColor="text1"/>
          <w:kern w:val="0"/>
          <w:lang w:eastAsia="fr-FR"/>
          <w14:ligatures w14:val="none"/>
        </w:rPr>
        <w:t>.</w:t>
      </w:r>
    </w:p>
    <w:p w14:paraId="481C9A8A" w14:textId="7C74AC4C" w:rsidR="00F1560C" w:rsidRPr="004C683F" w:rsidRDefault="00476E4F" w:rsidP="004C683F">
      <w:pPr>
        <w:shd w:val="clear" w:color="auto" w:fill="FFFFFF"/>
        <w:spacing w:after="0" w:line="480" w:lineRule="auto"/>
        <w:ind w:firstLine="708"/>
        <w:jc w:val="center"/>
        <w:rPr>
          <w:rFonts w:eastAsia="Times New Roman" w:cs="Arial"/>
          <w:color w:val="000000" w:themeColor="text1"/>
          <w:kern w:val="0"/>
          <w:lang w:eastAsia="fr-FR"/>
          <w14:ligatures w14:val="none"/>
        </w:rPr>
      </w:pPr>
      <w:r>
        <w:rPr>
          <w:rFonts w:eastAsia="Times New Roman" w:cs="Arial"/>
          <w:noProof/>
          <w:color w:val="000000" w:themeColor="text1"/>
          <w:kern w:val="0"/>
          <w:lang w:eastAsia="fr-FR"/>
        </w:rPr>
        <w:drawing>
          <wp:inline distT="0" distB="0" distL="0" distR="0" wp14:anchorId="262550CF" wp14:editId="6CB20929">
            <wp:extent cx="3467635" cy="3777241"/>
            <wp:effectExtent l="0" t="0" r="0" b="0"/>
            <wp:docPr id="641107331" name="Image 16" descr="Une image contenant texte, carte, atlas,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7331" name="Image 16" descr="Une image contenant texte, carte, atlas, diagramm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3566747" cy="3885202"/>
                    </a:xfrm>
                    <a:prstGeom prst="rect">
                      <a:avLst/>
                    </a:prstGeom>
                  </pic:spPr>
                </pic:pic>
              </a:graphicData>
            </a:graphic>
          </wp:inline>
        </w:drawing>
      </w:r>
      <w:r>
        <w:rPr>
          <w:rStyle w:val="Appelnotedebasdep"/>
          <w:rFonts w:eastAsia="Times New Roman" w:cs="Arial"/>
          <w:color w:val="000000" w:themeColor="text1"/>
          <w:kern w:val="0"/>
          <w:lang w:eastAsia="fr-FR"/>
          <w14:ligatures w14:val="none"/>
        </w:rPr>
        <w:footnoteReference w:id="15"/>
      </w:r>
    </w:p>
    <w:p w14:paraId="60A9E376" w14:textId="2302DB3E" w:rsidR="00A963F0" w:rsidRDefault="007E40FC" w:rsidP="004C683F">
      <w:pPr>
        <w:shd w:val="clear" w:color="auto" w:fill="FFFFFF"/>
        <w:spacing w:after="0" w:line="480" w:lineRule="auto"/>
        <w:ind w:firstLine="708"/>
        <w:jc w:val="both"/>
        <w:rPr>
          <w:rFonts w:eastAsia="Times New Roman" w:cs="Arial"/>
          <w:color w:val="000000" w:themeColor="text1"/>
          <w:kern w:val="0"/>
          <w:lang w:eastAsia="fr-FR"/>
          <w14:ligatures w14:val="none"/>
        </w:rPr>
      </w:pPr>
      <w:r w:rsidRPr="00F85C0E">
        <w:rPr>
          <w:rFonts w:eastAsia="Times New Roman" w:cs="Arial"/>
          <w:color w:val="000000" w:themeColor="text1"/>
          <w:kern w:val="0"/>
          <w:lang w:eastAsia="fr-FR"/>
          <w14:ligatures w14:val="none"/>
        </w:rPr>
        <w:lastRenderedPageBreak/>
        <w:t>Aksaï</w:t>
      </w:r>
      <w:r w:rsidR="00F1560C" w:rsidRPr="00F85C0E">
        <w:rPr>
          <w:rFonts w:eastAsia="Times New Roman" w:cs="Arial"/>
          <w:color w:val="000000" w:themeColor="text1"/>
          <w:kern w:val="0"/>
          <w:lang w:eastAsia="fr-FR"/>
          <w14:ligatures w14:val="none"/>
        </w:rPr>
        <w:t xml:space="preserve"> Chin, un territoire d'environ 38 000 km²</w:t>
      </w:r>
      <w:r w:rsidR="009839A9" w:rsidRPr="00F85C0E">
        <w:rPr>
          <w:rFonts w:eastAsia="Times New Roman" w:cs="Arial"/>
          <w:color w:val="000000" w:themeColor="text1"/>
          <w:kern w:val="0"/>
          <w:lang w:eastAsia="fr-FR"/>
          <w14:ligatures w14:val="none"/>
        </w:rPr>
        <w:t xml:space="preserve">, </w:t>
      </w:r>
      <w:r w:rsidR="00F1560C" w:rsidRPr="00F85C0E">
        <w:rPr>
          <w:rFonts w:eastAsia="Times New Roman" w:cs="Arial"/>
          <w:color w:val="000000" w:themeColor="text1"/>
          <w:kern w:val="0"/>
          <w:lang w:eastAsia="fr-FR"/>
          <w14:ligatures w14:val="none"/>
        </w:rPr>
        <w:t>situé dans le désert, est gouverné par la Chine, mais réclamé par l'Inde. Il est d'une valeur stratégique incontestable, car il fait le lien entre le Xinjiang et le Tibet, deux zones très sensibles pour Pékin</w:t>
      </w:r>
      <w:r w:rsidR="009839A9" w:rsidRPr="00F85C0E">
        <w:rPr>
          <w:rFonts w:eastAsia="Times New Roman" w:cs="Arial"/>
          <w:color w:val="000000" w:themeColor="text1"/>
          <w:kern w:val="0"/>
          <w:lang w:eastAsia="fr-FR"/>
          <w14:ligatures w14:val="none"/>
        </w:rPr>
        <w:t xml:space="preserve"> qui ont été acquises durant les 150 dernières années</w:t>
      </w:r>
      <w:r w:rsidR="00F1560C" w:rsidRPr="00F85C0E">
        <w:rPr>
          <w:rFonts w:eastAsia="Times New Roman" w:cs="Arial"/>
          <w:color w:val="000000" w:themeColor="text1"/>
          <w:kern w:val="0"/>
          <w:lang w:eastAsia="fr-FR"/>
          <w14:ligatures w14:val="none"/>
        </w:rPr>
        <w:t xml:space="preserve">. </w:t>
      </w:r>
      <w:r w:rsidR="00DD130E">
        <w:rPr>
          <w:rFonts w:eastAsia="Times New Roman" w:cs="Arial"/>
          <w:color w:val="000000" w:themeColor="text1"/>
          <w:kern w:val="0"/>
          <w:lang w:eastAsia="fr-FR"/>
          <w14:ligatures w14:val="none"/>
        </w:rPr>
        <w:t>La</w:t>
      </w:r>
      <w:r w:rsidR="00F1560C" w:rsidRPr="00F85C0E">
        <w:rPr>
          <w:rFonts w:eastAsia="Times New Roman" w:cs="Arial"/>
          <w:color w:val="000000" w:themeColor="text1"/>
          <w:kern w:val="0"/>
          <w:lang w:eastAsia="fr-FR"/>
          <w14:ligatures w14:val="none"/>
        </w:rPr>
        <w:t xml:space="preserve"> construction par la Chine d'infrastructures militaires et civiles dans cette région au cours de la dernière décennie a renforcé de manière considérable son emprise sur Aksaï Chin</w:t>
      </w:r>
      <w:r w:rsidR="00DD130E">
        <w:rPr>
          <w:rStyle w:val="Appelnotedebasdep"/>
          <w:rFonts w:eastAsia="Times New Roman" w:cs="Arial"/>
          <w:color w:val="000000" w:themeColor="text1"/>
          <w:kern w:val="0"/>
          <w:lang w:eastAsia="fr-FR"/>
          <w14:ligatures w14:val="none"/>
        </w:rPr>
        <w:footnoteReference w:id="16"/>
      </w:r>
      <w:r w:rsidR="00F1560C" w:rsidRPr="00F85C0E">
        <w:rPr>
          <w:rFonts w:eastAsia="Times New Roman" w:cs="Arial"/>
          <w:color w:val="000000" w:themeColor="text1"/>
          <w:kern w:val="0"/>
          <w:lang w:eastAsia="fr-FR"/>
          <w14:ligatures w14:val="none"/>
        </w:rPr>
        <w:t>.</w:t>
      </w:r>
    </w:p>
    <w:p w14:paraId="30DBE137" w14:textId="5EDE269B" w:rsidR="00A963F0" w:rsidRDefault="00F1560C" w:rsidP="006C7B90">
      <w:pPr>
        <w:shd w:val="clear" w:color="auto" w:fill="FFFFFF"/>
        <w:spacing w:after="0" w:line="480" w:lineRule="auto"/>
        <w:ind w:firstLine="708"/>
        <w:jc w:val="both"/>
        <w:rPr>
          <w:rFonts w:eastAsia="Times New Roman" w:cs="Arial"/>
          <w:color w:val="000000" w:themeColor="text1"/>
          <w:kern w:val="0"/>
          <w:lang w:eastAsia="fr-FR"/>
          <w14:ligatures w14:val="none"/>
        </w:rPr>
      </w:pPr>
      <w:r w:rsidRPr="00F85C0E">
        <w:rPr>
          <w:rFonts w:eastAsia="Times New Roman" w:cs="Arial"/>
          <w:color w:val="000000" w:themeColor="text1"/>
          <w:kern w:val="0"/>
          <w:lang w:eastAsia="fr-FR"/>
          <w14:ligatures w14:val="none"/>
        </w:rPr>
        <w:t xml:space="preserve">Les incidents de 2017 au plateau de Doklam et de 2020 dans la vallée de Galwan ont fait ressortir à quel point la situation à la frontière sino-indienne était fluctuante. Ces heurts, qui se sont soldés par des échanges de coups et par la mort d'une dizaine de soldats indiens, ont eu, </w:t>
      </w:r>
      <w:r w:rsidR="009839A9" w:rsidRPr="00F85C0E">
        <w:rPr>
          <w:rFonts w:eastAsia="Times New Roman" w:cs="Arial"/>
          <w:color w:val="000000" w:themeColor="text1"/>
          <w:kern w:val="0"/>
          <w:lang w:eastAsia="fr-FR"/>
          <w14:ligatures w14:val="none"/>
        </w:rPr>
        <w:t>nous le savons</w:t>
      </w:r>
      <w:r w:rsidRPr="00F85C0E">
        <w:rPr>
          <w:rFonts w:eastAsia="Times New Roman" w:cs="Arial"/>
          <w:color w:val="000000" w:themeColor="text1"/>
          <w:kern w:val="0"/>
          <w:lang w:eastAsia="fr-FR"/>
          <w14:ligatures w14:val="none"/>
        </w:rPr>
        <w:t>, un fort impact sur les relations bilatérales, conduisant même jusqu'à des tensions dans les domaines économique et stratégique. Selon Harsh V Pant</w:t>
      </w:r>
      <w:r w:rsidR="00B20EC7">
        <w:rPr>
          <w:rFonts w:eastAsia="Times New Roman" w:cs="Arial"/>
          <w:color w:val="000000" w:themeColor="text1"/>
          <w:kern w:val="0"/>
          <w:lang w:eastAsia="fr-FR"/>
          <w14:ligatures w14:val="none"/>
        </w:rPr>
        <w:t xml:space="preserve">, un analyste indien, </w:t>
      </w:r>
      <w:r w:rsidRPr="00F85C0E">
        <w:rPr>
          <w:rFonts w:eastAsia="Times New Roman" w:cs="Arial"/>
          <w:color w:val="000000" w:themeColor="text1"/>
          <w:kern w:val="0"/>
          <w:lang w:eastAsia="fr-FR"/>
          <w14:ligatures w14:val="none"/>
        </w:rPr>
        <w:t xml:space="preserve">et son ouvrage de référence sur le sujet, ces événements ont conduit l'Inde à renforcer ses partenariats stratégiques </w:t>
      </w:r>
      <w:r w:rsidR="001E2CD6" w:rsidRPr="00F85C0E">
        <w:rPr>
          <w:rFonts w:eastAsia="Times New Roman" w:cs="Arial"/>
          <w:color w:val="000000" w:themeColor="text1"/>
          <w:kern w:val="0"/>
          <w:lang w:eastAsia="fr-FR"/>
          <w14:ligatures w14:val="none"/>
        </w:rPr>
        <w:t>en termes</w:t>
      </w:r>
      <w:r w:rsidR="009839A9" w:rsidRPr="00F85C0E">
        <w:rPr>
          <w:rFonts w:eastAsia="Times New Roman" w:cs="Arial"/>
          <w:color w:val="000000" w:themeColor="text1"/>
          <w:kern w:val="0"/>
          <w:lang w:eastAsia="fr-FR"/>
          <w14:ligatures w14:val="none"/>
        </w:rPr>
        <w:t xml:space="preserve"> d’armement </w:t>
      </w:r>
      <w:r w:rsidRPr="00F85C0E">
        <w:rPr>
          <w:rFonts w:eastAsia="Times New Roman" w:cs="Arial"/>
          <w:color w:val="000000" w:themeColor="text1"/>
          <w:kern w:val="0"/>
          <w:lang w:eastAsia="fr-FR"/>
          <w14:ligatures w14:val="none"/>
        </w:rPr>
        <w:t xml:space="preserve">avec des pays comme les États-Unis et la </w:t>
      </w:r>
      <w:r w:rsidR="00D20E79">
        <w:rPr>
          <w:rFonts w:eastAsia="Times New Roman" w:cs="Arial"/>
          <w:color w:val="000000" w:themeColor="text1"/>
          <w:kern w:val="0"/>
          <w:lang w:eastAsia="fr-FR"/>
          <w14:ligatures w14:val="none"/>
        </w:rPr>
        <w:t>France</w:t>
      </w:r>
      <w:r w:rsidRPr="00F85C0E">
        <w:rPr>
          <w:rFonts w:eastAsia="Times New Roman" w:cs="Arial"/>
          <w:color w:val="000000" w:themeColor="text1"/>
          <w:kern w:val="0"/>
          <w:lang w:eastAsia="fr-FR"/>
          <w14:ligatures w14:val="none"/>
        </w:rPr>
        <w:t>.</w:t>
      </w:r>
    </w:p>
    <w:p w14:paraId="59C19A78" w14:textId="77777777" w:rsidR="006C7B90" w:rsidRDefault="006C7B90" w:rsidP="006C7B90">
      <w:pPr>
        <w:shd w:val="clear" w:color="auto" w:fill="FFFFFF"/>
        <w:spacing w:after="0" w:line="480" w:lineRule="auto"/>
        <w:jc w:val="both"/>
        <w:rPr>
          <w:rFonts w:eastAsia="Times New Roman" w:cs="Arial"/>
          <w:color w:val="000000" w:themeColor="text1"/>
          <w:kern w:val="0"/>
          <w:lang w:eastAsia="fr-FR"/>
          <w14:ligatures w14:val="none"/>
        </w:rPr>
      </w:pPr>
    </w:p>
    <w:p w14:paraId="5B2C0ABF" w14:textId="77882722" w:rsidR="006C7B90" w:rsidRPr="00A963F0" w:rsidRDefault="006C7B90" w:rsidP="006C7B90">
      <w:pPr>
        <w:pStyle w:val="Titre2"/>
        <w:rPr>
          <w:rFonts w:eastAsia="Times New Roman"/>
          <w:lang w:eastAsia="fr-FR"/>
        </w:rPr>
      </w:pPr>
      <w:bookmarkStart w:id="9" w:name="_Toc183041999"/>
      <w:r>
        <w:rPr>
          <w:rFonts w:eastAsia="Times New Roman"/>
          <w:lang w:eastAsia="fr-FR"/>
        </w:rPr>
        <w:t>II. 2 – Le Cachemire</w:t>
      </w:r>
      <w:bookmarkEnd w:id="9"/>
    </w:p>
    <w:p w14:paraId="1481064B" w14:textId="7D7B6826" w:rsidR="003B1D33" w:rsidRPr="003B1D33" w:rsidRDefault="00427448" w:rsidP="00E539C6">
      <w:pPr>
        <w:shd w:val="clear" w:color="auto" w:fill="FFFFFF"/>
        <w:spacing w:after="300" w:line="480" w:lineRule="auto"/>
        <w:ind w:firstLine="708"/>
        <w:jc w:val="both"/>
        <w:rPr>
          <w:rFonts w:eastAsia="Times New Roman" w:cs="Times New Roman"/>
          <w:color w:val="000000" w:themeColor="text1"/>
          <w:kern w:val="0"/>
          <w:lang w:eastAsia="fr-FR"/>
          <w14:ligatures w14:val="none"/>
        </w:rPr>
      </w:pPr>
      <w:r>
        <w:rPr>
          <w:rFonts w:eastAsia="Times New Roman" w:cs="Arial"/>
          <w:color w:val="000000" w:themeColor="text1"/>
          <w:kern w:val="0"/>
          <w:lang w:eastAsia="fr-FR"/>
          <w14:ligatures w14:val="none"/>
        </w:rPr>
        <w:t>Le deuxième cas de cette partie portera sur le Cachemire</w:t>
      </w:r>
      <w:r w:rsidR="003B1D33">
        <w:rPr>
          <w:rFonts w:eastAsia="Times New Roman" w:cs="Times New Roman"/>
          <w:color w:val="000000" w:themeColor="text1"/>
          <w:kern w:val="0"/>
          <w:lang w:eastAsia="fr-FR"/>
          <w14:ligatures w14:val="none"/>
        </w:rPr>
        <w:t xml:space="preserve">. </w:t>
      </w:r>
      <w:r w:rsidR="004349C1" w:rsidRPr="00F85C0E">
        <w:rPr>
          <w:rFonts w:eastAsia="Times New Roman" w:cs="Arial"/>
          <w:color w:val="000000" w:themeColor="text1"/>
          <w:kern w:val="0"/>
          <w:lang w:eastAsia="fr-FR"/>
          <w14:ligatures w14:val="none"/>
        </w:rPr>
        <w:t xml:space="preserve">Le Cachemire est une région géographique disputée par trois nations en Asie centrale. Elle est située entre la Chine, l’Inde et le Pakistan. Il s’agit sans aucun doute du parfait exemple des tensions frontalières en Asie, car depuis 1947, date à laquelle l’Inde s’est divisée en trois nations, le Pakistan de l’Ouest, le Pakistan de l’Est (aujourd’hui le Bengladesh) et l’Inde, cette </w:t>
      </w:r>
      <w:r w:rsidR="004349C1" w:rsidRPr="00F85C0E">
        <w:rPr>
          <w:rFonts w:eastAsia="Times New Roman" w:cs="Arial"/>
          <w:color w:val="000000" w:themeColor="text1"/>
          <w:kern w:val="0"/>
          <w:lang w:eastAsia="fr-FR"/>
          <w14:ligatures w14:val="none"/>
        </w:rPr>
        <w:lastRenderedPageBreak/>
        <w:t xml:space="preserve">région n’a eu de cesse d’être disputée entre trois des nations les plus importante d’Asie est </w:t>
      </w:r>
      <w:r w:rsidR="00E6499C" w:rsidRPr="00F85C0E">
        <w:rPr>
          <w:rFonts w:eastAsia="Times New Roman" w:cs="Arial"/>
          <w:color w:val="000000" w:themeColor="text1"/>
          <w:kern w:val="0"/>
          <w:lang w:eastAsia="fr-FR"/>
          <w14:ligatures w14:val="none"/>
        </w:rPr>
        <w:t>restée</w:t>
      </w:r>
      <w:r w:rsidR="004349C1" w:rsidRPr="00F85C0E">
        <w:rPr>
          <w:rFonts w:eastAsia="Times New Roman" w:cs="Arial"/>
          <w:color w:val="000000" w:themeColor="text1"/>
          <w:kern w:val="0"/>
          <w:lang w:eastAsia="fr-FR"/>
          <w14:ligatures w14:val="none"/>
        </w:rPr>
        <w:t xml:space="preserve"> dans un état de quasi-guerre permanente.</w:t>
      </w:r>
      <w:r>
        <w:rPr>
          <w:rFonts w:eastAsia="Times New Roman" w:cs="Times New Roman"/>
          <w:b/>
          <w:bCs/>
          <w:color w:val="000000" w:themeColor="text1"/>
          <w:kern w:val="0"/>
          <w:lang w:eastAsia="fr-FR"/>
          <w14:ligatures w14:val="none"/>
        </w:rPr>
        <w:t xml:space="preserve"> </w:t>
      </w:r>
    </w:p>
    <w:p w14:paraId="7F194D7B" w14:textId="55903865" w:rsidR="00B647FC" w:rsidRPr="00427448" w:rsidRDefault="004349C1" w:rsidP="00E539C6">
      <w:pPr>
        <w:shd w:val="clear" w:color="auto" w:fill="FFFFFF"/>
        <w:spacing w:after="300" w:line="480" w:lineRule="auto"/>
        <w:ind w:firstLine="708"/>
        <w:jc w:val="both"/>
        <w:rPr>
          <w:rFonts w:eastAsia="Times New Roman" w:cs="Times New Roman"/>
          <w:b/>
          <w:bCs/>
          <w:color w:val="000000" w:themeColor="text1"/>
          <w:kern w:val="0"/>
          <w:lang w:eastAsia="fr-FR"/>
          <w14:ligatures w14:val="none"/>
        </w:rPr>
      </w:pPr>
      <w:r w:rsidRPr="00F85C0E">
        <w:rPr>
          <w:rFonts w:eastAsia="Times New Roman" w:cs="Arial"/>
          <w:color w:val="000000" w:themeColor="text1"/>
          <w:kern w:val="0"/>
          <w:lang w:eastAsia="fr-FR"/>
          <w14:ligatures w14:val="none"/>
        </w:rPr>
        <w:t>Il s’agit d’une région montagneuse à première vue sans réelle importance stratégique car ses ressources naturelles sont limitées et sa position géographique n’en fait pas un point de passage important pour le trafic commercial. Il s’agit cependant d’un symbole pour chacune des trois nations. Pour l’Inde, pays multiconfessionnel, bien qu’orienté majoritairement vers l’hindouisme, il s’agit d’un symbole de la laïcité et de la diversité culturelle. Pour le Pakistan en revanche, il s’agit d’une question d’appartenance nationale car le Cachemire est à majorité musulmane, la religion officielle du Pakistan, et donc, cela devrait faire partie de son territoire national. Pour la Chine en revanche qui en occupe une petite partie</w:t>
      </w:r>
      <w:r w:rsidR="00D20E79">
        <w:rPr>
          <w:rFonts w:eastAsia="Times New Roman" w:cs="Arial"/>
          <w:color w:val="000000" w:themeColor="text1"/>
          <w:kern w:val="0"/>
          <w:lang w:eastAsia="fr-FR"/>
          <w14:ligatures w14:val="none"/>
        </w:rPr>
        <w:t xml:space="preserve">, </w:t>
      </w:r>
      <w:r w:rsidRPr="00F85C0E">
        <w:rPr>
          <w:rFonts w:eastAsia="Times New Roman" w:cs="Arial"/>
          <w:color w:val="000000" w:themeColor="text1"/>
          <w:kern w:val="0"/>
          <w:lang w:eastAsia="fr-FR"/>
          <w14:ligatures w14:val="none"/>
        </w:rPr>
        <w:t xml:space="preserve">Aksaï Chin, le but de territoire réside seulement en le fait de bloquer l’influence Indienne sur l’Asie du Sud et par le même biais </w:t>
      </w:r>
      <w:r w:rsidR="00C87A75" w:rsidRPr="00F85C0E">
        <w:rPr>
          <w:rFonts w:eastAsia="Times New Roman" w:cs="Arial"/>
          <w:color w:val="000000" w:themeColor="text1"/>
          <w:kern w:val="0"/>
          <w:lang w:eastAsia="fr-FR"/>
          <w14:ligatures w14:val="none"/>
        </w:rPr>
        <w:t>l’accès à de nouveaux</w:t>
      </w:r>
      <w:r w:rsidR="00D20E79">
        <w:rPr>
          <w:rFonts w:eastAsia="Times New Roman" w:cs="Arial"/>
          <w:color w:val="000000" w:themeColor="text1"/>
          <w:kern w:val="0"/>
          <w:lang w:eastAsia="fr-FR"/>
          <w14:ligatures w14:val="none"/>
        </w:rPr>
        <w:t xml:space="preserve"> </w:t>
      </w:r>
      <w:r w:rsidR="00C87A75" w:rsidRPr="00F85C0E">
        <w:rPr>
          <w:rFonts w:eastAsia="Times New Roman" w:cs="Arial"/>
          <w:color w:val="000000" w:themeColor="text1"/>
          <w:kern w:val="0"/>
          <w:lang w:eastAsia="fr-FR"/>
          <w14:ligatures w14:val="none"/>
        </w:rPr>
        <w:t>marchés commerciaux en Asie centrale, dans les territoires d’Ex-URSS</w:t>
      </w:r>
      <w:r w:rsidR="00427448">
        <w:rPr>
          <w:rFonts w:eastAsia="Times New Roman" w:cs="Arial"/>
          <w:color w:val="000000" w:themeColor="text1"/>
          <w:kern w:val="0"/>
          <w:lang w:eastAsia="fr-FR"/>
          <w14:ligatures w14:val="none"/>
        </w:rPr>
        <w:t xml:space="preserve">. </w:t>
      </w:r>
      <w:r w:rsidR="00C87A75" w:rsidRPr="00F85C0E">
        <w:rPr>
          <w:rFonts w:eastAsia="Times New Roman" w:cs="Arial"/>
          <w:color w:val="000000" w:themeColor="text1"/>
          <w:kern w:val="0"/>
          <w:lang w:eastAsia="fr-FR"/>
          <w14:ligatures w14:val="none"/>
        </w:rPr>
        <w:t>Les décisions de New-Dehli en 2019, notamment l’autonomie de Jammu-et-Cachemire, une province indienne, n’ont fait qu’accroître ces tensions</w:t>
      </w:r>
      <w:r w:rsidR="00D20E79">
        <w:rPr>
          <w:rFonts w:eastAsia="Times New Roman" w:cs="Arial"/>
          <w:color w:val="000000" w:themeColor="text1"/>
          <w:kern w:val="0"/>
          <w:lang w:eastAsia="fr-FR"/>
          <w14:ligatures w14:val="none"/>
        </w:rPr>
        <w:t xml:space="preserve"> comme l’indique Jean-Vincent Brisset, chercheur associé à l’IRIS</w:t>
      </w:r>
      <w:r w:rsidR="00D20E79">
        <w:rPr>
          <w:rStyle w:val="Appelnotedebasdep"/>
          <w:rFonts w:eastAsia="Times New Roman" w:cs="Arial"/>
          <w:color w:val="000000" w:themeColor="text1"/>
          <w:kern w:val="0"/>
          <w:lang w:eastAsia="fr-FR"/>
          <w14:ligatures w14:val="none"/>
        </w:rPr>
        <w:footnoteReference w:id="17"/>
      </w:r>
      <w:r w:rsidR="00C87A75" w:rsidRPr="00F85C0E">
        <w:rPr>
          <w:rFonts w:eastAsia="Times New Roman" w:cs="Arial"/>
          <w:color w:val="000000" w:themeColor="text1"/>
          <w:kern w:val="0"/>
          <w:lang w:eastAsia="fr-FR"/>
          <w14:ligatures w14:val="none"/>
        </w:rPr>
        <w:t>. À la suite de cela, le gouvernement Pakistanais a vivement réagi face à la décision indienne en la condamnant, ce qui a contribué à une détérioration majeure des relations Indo-Pakistanaises, déjà fortement réduites. De nos jours, la militarisation du Cachemire ne fait qu’augmenter et bien qu’un cessez-le-feu ai été conclu entre les deux nations, celui-ci est régulièrement violé tant par les soldats pakistanais que par les soldats indiens</w:t>
      </w:r>
      <w:r w:rsidR="00767D4B">
        <w:rPr>
          <w:rFonts w:eastAsia="Times New Roman" w:cs="Arial"/>
          <w:color w:val="000000" w:themeColor="text1"/>
          <w:kern w:val="0"/>
          <w:lang w:eastAsia="fr-FR"/>
          <w14:ligatures w14:val="none"/>
        </w:rPr>
        <w:t xml:space="preserve">, ce qui n’a pour effet que de </w:t>
      </w:r>
      <w:r w:rsidR="00FC7CBE" w:rsidRPr="00F85C0E">
        <w:rPr>
          <w:rFonts w:eastAsia="Times New Roman" w:cs="Arial"/>
          <w:color w:val="000000" w:themeColor="text1"/>
          <w:kern w:val="0"/>
          <w:lang w:eastAsia="fr-FR"/>
          <w14:ligatures w14:val="none"/>
        </w:rPr>
        <w:t>prolonger le conflit</w:t>
      </w:r>
      <w:r w:rsidR="002F08C3">
        <w:rPr>
          <w:rFonts w:eastAsia="Times New Roman" w:cs="Arial"/>
          <w:color w:val="000000" w:themeColor="text1"/>
          <w:kern w:val="0"/>
          <w:lang w:eastAsia="fr-FR"/>
          <w14:ligatures w14:val="none"/>
        </w:rPr>
        <w:t xml:space="preserve">. </w:t>
      </w:r>
      <w:r w:rsidR="00FC7CBE" w:rsidRPr="00F85C0E">
        <w:rPr>
          <w:rFonts w:eastAsia="Times New Roman" w:cs="Arial"/>
          <w:color w:val="000000" w:themeColor="text1"/>
          <w:kern w:val="0"/>
          <w:lang w:eastAsia="fr-FR"/>
          <w14:ligatures w14:val="none"/>
        </w:rPr>
        <w:t>De plus, toutes ces tensions n’ont pas seulement un impact sur les relations Indo-</w:t>
      </w:r>
      <w:r w:rsidR="00FC7CBE" w:rsidRPr="00F85C0E">
        <w:rPr>
          <w:rFonts w:eastAsia="Times New Roman" w:cs="Arial"/>
          <w:color w:val="000000" w:themeColor="text1"/>
          <w:kern w:val="0"/>
          <w:lang w:eastAsia="fr-FR"/>
          <w14:ligatures w14:val="none"/>
        </w:rPr>
        <w:lastRenderedPageBreak/>
        <w:t>Pakistanaises, elles affectent leurs relations avec d’autres puissances régionales et internationales comme la Chine ou les États-Unis</w:t>
      </w:r>
      <w:r w:rsidR="00B647FC" w:rsidRPr="00F85C0E">
        <w:rPr>
          <w:rFonts w:eastAsia="Times New Roman" w:cs="Arial"/>
          <w:color w:val="000000" w:themeColor="text1"/>
          <w:kern w:val="0"/>
          <w:lang w:eastAsia="fr-FR"/>
          <w14:ligatures w14:val="none"/>
        </w:rPr>
        <w:t>.</w:t>
      </w:r>
    </w:p>
    <w:p w14:paraId="0ADDEA37" w14:textId="129C6C59" w:rsidR="00B647FC" w:rsidRDefault="00427448" w:rsidP="00E539C6">
      <w:pPr>
        <w:shd w:val="clear" w:color="auto" w:fill="FFFFFF"/>
        <w:spacing w:after="300" w:line="480" w:lineRule="auto"/>
        <w:ind w:firstLine="708"/>
        <w:jc w:val="both"/>
        <w:rPr>
          <w:rFonts w:eastAsia="Times New Roman" w:cs="Arial"/>
          <w:color w:val="000000" w:themeColor="text1"/>
          <w:kern w:val="0"/>
          <w:lang w:eastAsia="fr-FR"/>
          <w14:ligatures w14:val="none"/>
        </w:rPr>
      </w:pPr>
      <w:r>
        <w:rPr>
          <w:rFonts w:eastAsia="Times New Roman" w:cs="Arial"/>
          <w:color w:val="000000" w:themeColor="text1"/>
          <w:kern w:val="0"/>
          <w:lang w:eastAsia="fr-FR"/>
          <w14:ligatures w14:val="none"/>
        </w:rPr>
        <w:t xml:space="preserve">Passons à présent au troisième et dernier cas de cette partie sur les frontières terrestres et souveraineté nationale. </w:t>
      </w:r>
    </w:p>
    <w:p w14:paraId="14BA9C2A" w14:textId="14810B9A" w:rsidR="006C7B90" w:rsidRPr="00F85C0E" w:rsidRDefault="006C7B90" w:rsidP="006C7B90">
      <w:pPr>
        <w:pStyle w:val="Titre2"/>
        <w:rPr>
          <w:rFonts w:eastAsia="Times New Roman"/>
          <w:lang w:eastAsia="fr-FR"/>
        </w:rPr>
      </w:pPr>
      <w:bookmarkStart w:id="10" w:name="_Toc183042000"/>
      <w:r>
        <w:rPr>
          <w:rFonts w:eastAsia="Times New Roman"/>
          <w:lang w:eastAsia="fr-FR"/>
        </w:rPr>
        <w:t>II. 3 – La frontière Indo-Bengalie</w:t>
      </w:r>
      <w:bookmarkEnd w:id="10"/>
    </w:p>
    <w:p w14:paraId="501F477C" w14:textId="5480757B" w:rsidR="00B647FC" w:rsidRPr="00F85C0E" w:rsidRDefault="00FC7CBE" w:rsidP="00E539C6">
      <w:pPr>
        <w:shd w:val="clear" w:color="auto" w:fill="FFFFFF"/>
        <w:spacing w:after="300" w:line="480" w:lineRule="auto"/>
        <w:ind w:firstLine="708"/>
        <w:jc w:val="both"/>
        <w:rPr>
          <w:rFonts w:eastAsia="Times New Roman" w:cs="Arial"/>
          <w:color w:val="000000" w:themeColor="text1"/>
          <w:kern w:val="0"/>
          <w:lang w:eastAsia="fr-FR"/>
          <w14:ligatures w14:val="none"/>
        </w:rPr>
      </w:pPr>
      <w:r w:rsidRPr="00F85C0E">
        <w:rPr>
          <w:rFonts w:eastAsia="Times New Roman" w:cs="Arial"/>
          <w:color w:val="000000" w:themeColor="text1"/>
          <w:kern w:val="0"/>
          <w:lang w:eastAsia="fr-FR"/>
          <w14:ligatures w14:val="none"/>
        </w:rPr>
        <w:t>En Asie comme partout ailleurs, les frontières ne se résument pas seulement à des zones de tensions qui risquent de déboucher sur un conflit ouvert. Un exemple de cette notion peut être le cas de l’Inde et du Bengladesh qui, bien que cela ne fut pas militaire, créa une situation humanitaire déconcertante : jusqu’en 2015, ces deux pays partageaient une cent</w:t>
      </w:r>
      <w:r w:rsidR="002E3607" w:rsidRPr="00F85C0E">
        <w:rPr>
          <w:rFonts w:eastAsia="Times New Roman" w:cs="Arial"/>
          <w:color w:val="000000" w:themeColor="text1"/>
          <w:kern w:val="0"/>
          <w:lang w:eastAsia="fr-FR"/>
          <w14:ligatures w14:val="none"/>
        </w:rPr>
        <w:t>-cinquantaine</w:t>
      </w:r>
      <w:r w:rsidRPr="00F85C0E">
        <w:rPr>
          <w:rFonts w:eastAsia="Times New Roman" w:cs="Arial"/>
          <w:color w:val="000000" w:themeColor="text1"/>
          <w:kern w:val="0"/>
          <w:lang w:eastAsia="fr-FR"/>
          <w14:ligatures w14:val="none"/>
        </w:rPr>
        <w:t xml:space="preserve"> d’enclave et d’exclaves au total</w:t>
      </w:r>
      <w:r w:rsidR="002E3607" w:rsidRPr="00F85C0E">
        <w:rPr>
          <w:rFonts w:eastAsia="Times New Roman" w:cs="Arial"/>
          <w:color w:val="000000" w:themeColor="text1"/>
          <w:kern w:val="0"/>
          <w:lang w:eastAsia="fr-FR"/>
          <w14:ligatures w14:val="none"/>
        </w:rPr>
        <w:t>, résultat de la colonisation réalisée par les occidentaux.</w:t>
      </w:r>
      <w:r w:rsidR="00427448">
        <w:rPr>
          <w:rFonts w:eastAsia="Times New Roman" w:cs="Arial"/>
          <w:color w:val="000000" w:themeColor="text1"/>
          <w:kern w:val="0"/>
          <w:lang w:eastAsia="fr-FR"/>
          <w14:ligatures w14:val="none"/>
        </w:rPr>
        <w:t xml:space="preserve"> </w:t>
      </w:r>
      <w:r w:rsidR="002E3607" w:rsidRPr="00F85C0E">
        <w:rPr>
          <w:rFonts w:eastAsia="Times New Roman" w:cs="Times New Roman"/>
          <w:color w:val="000000" w:themeColor="text1"/>
          <w:kern w:val="0"/>
          <w:lang w:eastAsia="fr-FR"/>
          <w14:ligatures w14:val="none"/>
        </w:rPr>
        <w:t>Avant leur échange en 2015, il y avait un nombre total de 162. Cela posait de nombreux problèmes aux habitants qui étaient pour certains séparés de leur terre natale, sans possibilité de pouvoir y revenir à cause des frontières intraétatiques, et qui vivaient donc dans des situations de précarité importante. Et du fait de leur position géographique, ils se retrouvaient pris à parti à cause des tensions entre le Bengladesh et l’Inde, rendant leur quotidien plus difficile à supporter</w:t>
      </w:r>
      <w:r w:rsidR="00D20E79">
        <w:rPr>
          <w:rFonts w:eastAsia="Times New Roman" w:cs="Times New Roman"/>
          <w:color w:val="000000" w:themeColor="text1"/>
          <w:kern w:val="0"/>
          <w:lang w:eastAsia="fr-FR"/>
          <w14:ligatures w14:val="none"/>
        </w:rPr>
        <w:t xml:space="preserve"> comme l’explique Willem van Schendel</w:t>
      </w:r>
      <w:r w:rsidR="00D20E79">
        <w:rPr>
          <w:rStyle w:val="Appelnotedebasdep"/>
          <w:rFonts w:eastAsia="Times New Roman" w:cs="Times New Roman"/>
          <w:color w:val="000000" w:themeColor="text1"/>
          <w:kern w:val="0"/>
          <w:lang w:eastAsia="fr-FR"/>
          <w14:ligatures w14:val="none"/>
        </w:rPr>
        <w:footnoteReference w:id="18"/>
      </w:r>
      <w:r w:rsidR="002E3607" w:rsidRPr="00F85C0E">
        <w:rPr>
          <w:rFonts w:eastAsia="Times New Roman" w:cs="Times New Roman"/>
          <w:color w:val="000000" w:themeColor="text1"/>
          <w:kern w:val="0"/>
          <w:lang w:eastAsia="fr-FR"/>
          <w14:ligatures w14:val="none"/>
        </w:rPr>
        <w:t>.</w:t>
      </w:r>
      <w:r w:rsidR="00427448">
        <w:rPr>
          <w:rFonts w:eastAsia="Times New Roman" w:cs="Arial"/>
          <w:color w:val="000000" w:themeColor="text1"/>
          <w:kern w:val="0"/>
          <w:lang w:eastAsia="fr-FR"/>
          <w14:ligatures w14:val="none"/>
        </w:rPr>
        <w:t xml:space="preserve"> </w:t>
      </w:r>
      <w:r w:rsidR="002F08C3">
        <w:rPr>
          <w:rFonts w:eastAsia="Times New Roman" w:cs="Times New Roman"/>
          <w:color w:val="000000" w:themeColor="text1"/>
          <w:kern w:val="0"/>
          <w:lang w:eastAsia="fr-FR"/>
          <w14:ligatures w14:val="none"/>
        </w:rPr>
        <w:t>S’est donc conclu</w:t>
      </w:r>
      <w:r w:rsidR="002E3607" w:rsidRPr="00F85C0E">
        <w:rPr>
          <w:rFonts w:eastAsia="Times New Roman" w:cs="Times New Roman"/>
          <w:color w:val="000000" w:themeColor="text1"/>
          <w:kern w:val="0"/>
          <w:lang w:eastAsia="fr-FR"/>
          <w14:ligatures w14:val="none"/>
        </w:rPr>
        <w:t xml:space="preserve"> en 1974 un premier accord qui ne fut pas respecté et qui avait pour but d’échanger </w:t>
      </w:r>
      <w:r w:rsidR="00B647FC" w:rsidRPr="00F85C0E">
        <w:rPr>
          <w:rFonts w:eastAsia="Times New Roman" w:cs="Times New Roman"/>
          <w:color w:val="000000" w:themeColor="text1"/>
          <w:kern w:val="0"/>
          <w:lang w:eastAsia="fr-FR"/>
          <w14:ligatures w14:val="none"/>
        </w:rPr>
        <w:t>toutes les enclaves afin de régulariser la frontière. Ainsi, en 2015, en a eu lieu un second qui officialisa les choses et qui permit de mettre fin à des décennies de problèmes. L’inde reçue 51 enclaves et le Bengladesh 111, le système des enclaves et exclaves disparu</w:t>
      </w:r>
      <w:r w:rsidR="002F08C3">
        <w:rPr>
          <w:rFonts w:eastAsia="Times New Roman" w:cs="Times New Roman"/>
          <w:color w:val="000000" w:themeColor="text1"/>
          <w:kern w:val="0"/>
          <w:lang w:eastAsia="fr-FR"/>
          <w14:ligatures w14:val="none"/>
        </w:rPr>
        <w:t>s</w:t>
      </w:r>
      <w:r w:rsidR="00B647FC" w:rsidRPr="00F85C0E">
        <w:rPr>
          <w:rFonts w:eastAsia="Times New Roman" w:cs="Times New Roman"/>
          <w:color w:val="000000" w:themeColor="text1"/>
          <w:kern w:val="0"/>
          <w:lang w:eastAsia="fr-FR"/>
          <w14:ligatures w14:val="none"/>
        </w:rPr>
        <w:t xml:space="preserve">, seulement il subsiste toujours une enclave bengalie en Inde et c’est la seule restante de </w:t>
      </w:r>
      <w:r w:rsidR="00B647FC" w:rsidRPr="00F85C0E">
        <w:rPr>
          <w:rFonts w:eastAsia="Times New Roman" w:cs="Times New Roman"/>
          <w:color w:val="000000" w:themeColor="text1"/>
          <w:kern w:val="0"/>
          <w:lang w:eastAsia="fr-FR"/>
          <w14:ligatures w14:val="none"/>
        </w:rPr>
        <w:lastRenderedPageBreak/>
        <w:t>cet accord.</w:t>
      </w:r>
      <w:r w:rsidR="00427448">
        <w:rPr>
          <w:rFonts w:eastAsia="Times New Roman" w:cs="Arial"/>
          <w:color w:val="000000" w:themeColor="text1"/>
          <w:kern w:val="0"/>
          <w:lang w:eastAsia="fr-FR"/>
          <w14:ligatures w14:val="none"/>
        </w:rPr>
        <w:t xml:space="preserve"> </w:t>
      </w:r>
      <w:r w:rsidR="00B647FC" w:rsidRPr="00F85C0E">
        <w:rPr>
          <w:rFonts w:eastAsia="Times New Roman" w:cs="Times New Roman"/>
          <w:color w:val="000000" w:themeColor="text1"/>
          <w:kern w:val="0"/>
          <w:lang w:eastAsia="fr-FR"/>
          <w14:ligatures w14:val="none"/>
        </w:rPr>
        <w:t>Notons que ces frontières sont toujours le théâtre de conflit</w:t>
      </w:r>
      <w:r w:rsidR="00705A8B">
        <w:rPr>
          <w:rFonts w:eastAsia="Times New Roman" w:cs="Times New Roman"/>
          <w:color w:val="000000" w:themeColor="text1"/>
          <w:kern w:val="0"/>
          <w:lang w:eastAsia="fr-FR"/>
          <w14:ligatures w14:val="none"/>
        </w:rPr>
        <w:t>s, entre rebelles et militaires</w:t>
      </w:r>
      <w:r w:rsidR="00B647FC" w:rsidRPr="00F85C0E">
        <w:rPr>
          <w:rFonts w:eastAsia="Times New Roman" w:cs="Times New Roman"/>
          <w:color w:val="000000" w:themeColor="text1"/>
          <w:kern w:val="0"/>
          <w:lang w:eastAsia="fr-FR"/>
          <w14:ligatures w14:val="none"/>
        </w:rPr>
        <w:t>, alimenté par la Chine q</w:t>
      </w:r>
      <w:r w:rsidR="00705A8B">
        <w:rPr>
          <w:rFonts w:eastAsia="Times New Roman" w:cs="Times New Roman"/>
          <w:color w:val="000000" w:themeColor="text1"/>
          <w:kern w:val="0"/>
          <w:lang w:eastAsia="fr-FR"/>
          <w14:ligatures w14:val="none"/>
        </w:rPr>
        <w:t>u</w:t>
      </w:r>
      <w:r w:rsidR="00B647FC" w:rsidRPr="00F85C0E">
        <w:rPr>
          <w:rFonts w:eastAsia="Times New Roman" w:cs="Times New Roman"/>
          <w:color w:val="000000" w:themeColor="text1"/>
          <w:kern w:val="0"/>
          <w:lang w:eastAsia="fr-FR"/>
          <w14:ligatures w14:val="none"/>
        </w:rPr>
        <w:t xml:space="preserve">i joue double-jeu en soutenant à la fois les groupes rebelles tout en gardant de bonnes relations avec </w:t>
      </w:r>
      <w:r w:rsidR="00705A8B">
        <w:rPr>
          <w:rFonts w:eastAsia="Times New Roman" w:cs="Times New Roman"/>
          <w:color w:val="000000" w:themeColor="text1"/>
          <w:kern w:val="0"/>
          <w:lang w:eastAsia="fr-FR"/>
          <w14:ligatures w14:val="none"/>
        </w:rPr>
        <w:t>Dacca</w:t>
      </w:r>
      <w:r w:rsidR="00B647FC" w:rsidRPr="00F85C0E">
        <w:rPr>
          <w:rFonts w:eastAsia="Times New Roman" w:cs="Times New Roman"/>
          <w:color w:val="000000" w:themeColor="text1"/>
          <w:kern w:val="0"/>
          <w:lang w:eastAsia="fr-FR"/>
          <w14:ligatures w14:val="none"/>
        </w:rPr>
        <w:t>.</w:t>
      </w:r>
    </w:p>
    <w:p w14:paraId="002107E1" w14:textId="2571AACE" w:rsidR="00D20E79" w:rsidRDefault="00427448" w:rsidP="00E539C6">
      <w:pPr>
        <w:shd w:val="clear" w:color="auto" w:fill="FFFFFF"/>
        <w:spacing w:after="300" w:line="480" w:lineRule="auto"/>
        <w:ind w:firstLine="708"/>
        <w:jc w:val="both"/>
        <w:rPr>
          <w:color w:val="000000" w:themeColor="text1"/>
          <w:sz w:val="36"/>
          <w:szCs w:val="36"/>
        </w:rPr>
      </w:pPr>
      <w:r>
        <w:rPr>
          <w:rFonts w:eastAsia="Times New Roman" w:cs="Arial"/>
          <w:color w:val="000000" w:themeColor="text1"/>
          <w:kern w:val="0"/>
          <w:lang w:eastAsia="fr-FR"/>
          <w14:ligatures w14:val="none"/>
        </w:rPr>
        <w:t>Pour finir sur cette deuxième partie, l</w:t>
      </w:r>
      <w:r w:rsidR="00F1560C" w:rsidRPr="00F85C0E">
        <w:rPr>
          <w:rFonts w:eastAsia="Times New Roman" w:cs="Arial"/>
          <w:color w:val="000000" w:themeColor="text1"/>
          <w:kern w:val="0"/>
          <w:lang w:eastAsia="fr-FR"/>
          <w14:ligatures w14:val="none"/>
        </w:rPr>
        <w:t>es frontières en Asie ne sont pas de simples lignes sur une carte. Elles sont des réalités vivantes, qui façonnent les relations entre les États et les peuples</w:t>
      </w:r>
      <w:r w:rsidR="003B21CB" w:rsidRPr="00F85C0E">
        <w:rPr>
          <w:rFonts w:eastAsia="Times New Roman" w:cs="Arial"/>
          <w:color w:val="000000" w:themeColor="text1"/>
          <w:kern w:val="0"/>
          <w:lang w:eastAsia="fr-FR"/>
          <w14:ligatures w14:val="none"/>
        </w:rPr>
        <w:t xml:space="preserve"> comme nous avons pu le voir avec notre dernier exemple sur le Bengladesh</w:t>
      </w:r>
      <w:r w:rsidR="00F1560C" w:rsidRPr="00F85C0E">
        <w:rPr>
          <w:rFonts w:eastAsia="Times New Roman" w:cs="Arial"/>
          <w:color w:val="000000" w:themeColor="text1"/>
          <w:kern w:val="0"/>
          <w:lang w:eastAsia="fr-FR"/>
          <w14:ligatures w14:val="none"/>
        </w:rPr>
        <w:t xml:space="preserve">. </w:t>
      </w:r>
      <w:r w:rsidR="003B21CB" w:rsidRPr="00F85C0E">
        <w:rPr>
          <w:rFonts w:eastAsia="Times New Roman" w:cs="Arial"/>
          <w:color w:val="000000" w:themeColor="text1"/>
          <w:kern w:val="0"/>
          <w:lang w:eastAsia="fr-FR"/>
          <w14:ligatures w14:val="none"/>
        </w:rPr>
        <w:t xml:space="preserve">Peu importe le fait que ces frontières </w:t>
      </w:r>
      <w:r w:rsidR="00F1560C" w:rsidRPr="00F85C0E">
        <w:rPr>
          <w:rFonts w:eastAsia="Times New Roman" w:cs="Arial"/>
          <w:color w:val="000000" w:themeColor="text1"/>
          <w:kern w:val="0"/>
          <w:lang w:eastAsia="fr-FR"/>
          <w14:ligatures w14:val="none"/>
        </w:rPr>
        <w:t xml:space="preserve">soient terrestres, </w:t>
      </w:r>
      <w:r w:rsidR="003B21CB" w:rsidRPr="00F85C0E">
        <w:rPr>
          <w:rFonts w:eastAsia="Times New Roman" w:cs="Arial"/>
          <w:color w:val="000000" w:themeColor="text1"/>
          <w:kern w:val="0"/>
          <w:lang w:eastAsia="fr-FR"/>
          <w14:ligatures w14:val="none"/>
        </w:rPr>
        <w:t xml:space="preserve">elles </w:t>
      </w:r>
      <w:r w:rsidR="00F1560C" w:rsidRPr="00F85C0E">
        <w:rPr>
          <w:rFonts w:eastAsia="Times New Roman" w:cs="Arial"/>
          <w:color w:val="000000" w:themeColor="text1"/>
          <w:kern w:val="0"/>
          <w:lang w:eastAsia="fr-FR"/>
          <w14:ligatures w14:val="none"/>
        </w:rPr>
        <w:t>sont au cœur des enjeux géopolitiques et géostratégiques du continent. En Asie, plus qu’ailleurs, les frontières sont synonymes de conflit, mais aussi de coopération</w:t>
      </w:r>
      <w:r w:rsidR="003B21CB" w:rsidRPr="00F85C0E">
        <w:rPr>
          <w:rFonts w:eastAsia="Times New Roman" w:cs="Arial"/>
          <w:color w:val="000000" w:themeColor="text1"/>
          <w:kern w:val="0"/>
          <w:lang w:eastAsia="fr-FR"/>
          <w14:ligatures w14:val="none"/>
        </w:rPr>
        <w:t>, voire d’alliance</w:t>
      </w:r>
      <w:r w:rsidR="00F1560C" w:rsidRPr="00F85C0E">
        <w:rPr>
          <w:rFonts w:eastAsia="Times New Roman" w:cs="Arial"/>
          <w:color w:val="000000" w:themeColor="text1"/>
          <w:kern w:val="0"/>
          <w:lang w:eastAsia="fr-FR"/>
          <w14:ligatures w14:val="none"/>
        </w:rPr>
        <w:t>. Elles incarnent les tensions du passé</w:t>
      </w:r>
      <w:r w:rsidR="003B21CB" w:rsidRPr="00F85C0E">
        <w:rPr>
          <w:rFonts w:eastAsia="Times New Roman" w:cs="Arial"/>
          <w:color w:val="000000" w:themeColor="text1"/>
          <w:kern w:val="0"/>
          <w:lang w:eastAsia="fr-FR"/>
          <w14:ligatures w14:val="none"/>
        </w:rPr>
        <w:t xml:space="preserve"> et </w:t>
      </w:r>
      <w:r w:rsidR="00F1560C" w:rsidRPr="00F85C0E">
        <w:rPr>
          <w:rFonts w:eastAsia="Times New Roman" w:cs="Arial"/>
          <w:color w:val="000000" w:themeColor="text1"/>
          <w:kern w:val="0"/>
          <w:lang w:eastAsia="fr-FR"/>
          <w14:ligatures w14:val="none"/>
        </w:rPr>
        <w:t>les défis du présent</w:t>
      </w:r>
      <w:r w:rsidR="003B21CB" w:rsidRPr="00F85C0E">
        <w:rPr>
          <w:rFonts w:eastAsia="Times New Roman" w:cs="Arial"/>
          <w:color w:val="000000" w:themeColor="text1"/>
          <w:kern w:val="0"/>
          <w:lang w:eastAsia="fr-FR"/>
          <w14:ligatures w14:val="none"/>
        </w:rPr>
        <w:t xml:space="preserve"> mais hypothétiquement, un avenir incertain pench</w:t>
      </w:r>
      <w:r w:rsidR="00705A8B">
        <w:rPr>
          <w:rFonts w:eastAsia="Times New Roman" w:cs="Arial"/>
          <w:color w:val="000000" w:themeColor="text1"/>
          <w:kern w:val="0"/>
          <w:lang w:eastAsia="fr-FR"/>
          <w14:ligatures w14:val="none"/>
        </w:rPr>
        <w:t>ant</w:t>
      </w:r>
      <w:r w:rsidR="003B21CB" w:rsidRPr="00F85C0E">
        <w:rPr>
          <w:rFonts w:eastAsia="Times New Roman" w:cs="Arial"/>
          <w:color w:val="000000" w:themeColor="text1"/>
          <w:kern w:val="0"/>
          <w:lang w:eastAsia="fr-FR"/>
          <w14:ligatures w14:val="none"/>
        </w:rPr>
        <w:t xml:space="preserve"> entre guerre et paix.</w:t>
      </w:r>
      <w:r w:rsidR="00D20E79">
        <w:rPr>
          <w:color w:val="000000" w:themeColor="text1"/>
          <w:sz w:val="36"/>
          <w:szCs w:val="36"/>
        </w:rPr>
        <w:t xml:space="preserve"> </w:t>
      </w:r>
    </w:p>
    <w:p w14:paraId="164632A1" w14:textId="53BD6577" w:rsidR="00D20E79" w:rsidRDefault="006C7B90" w:rsidP="006C7B90">
      <w:pPr>
        <w:pStyle w:val="Titre1"/>
      </w:pPr>
      <w:bookmarkStart w:id="11" w:name="_Toc183042001"/>
      <w:r>
        <w:t>Conclusion</w:t>
      </w:r>
      <w:bookmarkEnd w:id="11"/>
    </w:p>
    <w:p w14:paraId="3DCD5D76" w14:textId="56986F23" w:rsidR="00CA7FD3" w:rsidRPr="00D20E79" w:rsidRDefault="00D55C7C" w:rsidP="00E539C6">
      <w:pPr>
        <w:shd w:val="clear" w:color="auto" w:fill="FFFFFF"/>
        <w:spacing w:after="300" w:line="480" w:lineRule="auto"/>
        <w:ind w:firstLine="708"/>
        <w:jc w:val="both"/>
        <w:rPr>
          <w:color w:val="000000" w:themeColor="text1"/>
          <w:sz w:val="36"/>
          <w:szCs w:val="36"/>
        </w:rPr>
      </w:pPr>
      <w:r w:rsidRPr="00F85C0E">
        <w:rPr>
          <w:color w:val="000000" w:themeColor="text1"/>
        </w:rPr>
        <w:t xml:space="preserve">Nous arrivons à </w:t>
      </w:r>
      <w:r w:rsidR="00427448">
        <w:rPr>
          <w:color w:val="000000" w:themeColor="text1"/>
        </w:rPr>
        <w:t xml:space="preserve">présent à </w:t>
      </w:r>
      <w:r w:rsidRPr="00F85C0E">
        <w:rPr>
          <w:color w:val="000000" w:themeColor="text1"/>
        </w:rPr>
        <w:t>la fin de ce</w:t>
      </w:r>
      <w:r w:rsidR="00705A8B">
        <w:rPr>
          <w:color w:val="000000" w:themeColor="text1"/>
        </w:rPr>
        <w:t xml:space="preserve"> mémoire</w:t>
      </w:r>
      <w:r w:rsidR="00E03F84" w:rsidRPr="00F85C0E">
        <w:rPr>
          <w:color w:val="000000" w:themeColor="text1"/>
        </w:rPr>
        <w:t xml:space="preserve">, </w:t>
      </w:r>
      <w:r w:rsidR="00427448">
        <w:rPr>
          <w:color w:val="000000" w:themeColor="text1"/>
        </w:rPr>
        <w:t xml:space="preserve">en conclusion, </w:t>
      </w:r>
      <w:r w:rsidR="00E03F84" w:rsidRPr="00F85C0E">
        <w:rPr>
          <w:color w:val="000000" w:themeColor="text1"/>
        </w:rPr>
        <w:t xml:space="preserve">nous pouvons observer que les frontières en Asie représentent chacune un enjeu géopolitique et géostratégique différent, peu importe qu’elles soient </w:t>
      </w:r>
      <w:r w:rsidR="00CA7FD3" w:rsidRPr="00F85C0E">
        <w:rPr>
          <w:color w:val="000000" w:themeColor="text1"/>
        </w:rPr>
        <w:t>terrestres ou maritimes</w:t>
      </w:r>
      <w:r w:rsidR="00E03F84" w:rsidRPr="00F85C0E">
        <w:rPr>
          <w:color w:val="000000" w:themeColor="text1"/>
        </w:rPr>
        <w:t>, comme nous avons pu le voir avec le Cachemire ou encore avec les îles Andaman-et-Nicobar.</w:t>
      </w:r>
      <w:r w:rsidR="00CA7FD3" w:rsidRPr="00F85C0E">
        <w:rPr>
          <w:color w:val="000000" w:themeColor="text1"/>
        </w:rPr>
        <w:t xml:space="preserve"> Elles sont le catalyseur de tensions historiques, mais aussi d’ambition nationales ou bien d’intérêt économiques </w:t>
      </w:r>
      <w:r w:rsidR="00705A8B">
        <w:rPr>
          <w:color w:val="000000" w:themeColor="text1"/>
        </w:rPr>
        <w:t>(</w:t>
      </w:r>
      <w:r w:rsidR="00705A8B" w:rsidRPr="00705A8B">
        <w:rPr>
          <w:i/>
          <w:iCs/>
          <w:color w:val="000000" w:themeColor="text1"/>
        </w:rPr>
        <w:t>cf</w:t>
      </w:r>
      <w:r w:rsidR="00705A8B">
        <w:rPr>
          <w:color w:val="000000" w:themeColor="text1"/>
        </w:rPr>
        <w:t xml:space="preserve"> </w:t>
      </w:r>
      <w:r w:rsidR="00CA7FD3" w:rsidRPr="00F85C0E">
        <w:rPr>
          <w:color w:val="000000" w:themeColor="text1"/>
        </w:rPr>
        <w:t>Mer de Chine Méridionale</w:t>
      </w:r>
      <w:r w:rsidR="00705A8B">
        <w:rPr>
          <w:color w:val="000000" w:themeColor="text1"/>
        </w:rPr>
        <w:t>)</w:t>
      </w:r>
      <w:r w:rsidR="00CA7FD3" w:rsidRPr="00F85C0E">
        <w:rPr>
          <w:color w:val="000000" w:themeColor="text1"/>
        </w:rPr>
        <w:t>.</w:t>
      </w:r>
      <w:r w:rsidR="00427448">
        <w:rPr>
          <w:color w:val="000000" w:themeColor="text1"/>
        </w:rPr>
        <w:t xml:space="preserve"> </w:t>
      </w:r>
      <w:r w:rsidR="00CA7FD3" w:rsidRPr="00F85C0E">
        <w:rPr>
          <w:color w:val="000000" w:themeColor="text1"/>
        </w:rPr>
        <w:t xml:space="preserve">Les frontières maritimes principalement sont au cœur de dynamiques complexes allant de la simple exploitation de ressources à la modification de frontières comme édicté plus haut avec le cas des îles Andaman et de la Mer de Chine méridionale. Ces frontières permettent d’observer à quel point un état peut-il être souverain de son état et le contrôle qu’il peut exercer sur les ressources naturelles. Prenons en exemple la région Indopacifique où ces frontières n’ont </w:t>
      </w:r>
      <w:r w:rsidR="00CA7FD3" w:rsidRPr="00F85C0E">
        <w:rPr>
          <w:color w:val="000000" w:themeColor="text1"/>
        </w:rPr>
        <w:lastRenderedPageBreak/>
        <w:t>eu de cesse d’évoluer depuis les époques coloniales et où l’évolution du droit international maritime fait à présent partie intégrante de ces défis.</w:t>
      </w:r>
    </w:p>
    <w:p w14:paraId="08F371DB" w14:textId="73C268CB" w:rsidR="00D66BE3" w:rsidRPr="00F85C0E" w:rsidRDefault="00CA7FD3" w:rsidP="00E539C6">
      <w:pPr>
        <w:shd w:val="clear" w:color="auto" w:fill="FFFFFF"/>
        <w:spacing w:after="300" w:line="480" w:lineRule="auto"/>
        <w:jc w:val="both"/>
        <w:rPr>
          <w:color w:val="000000" w:themeColor="text1"/>
        </w:rPr>
      </w:pPr>
      <w:r w:rsidRPr="00F85C0E">
        <w:rPr>
          <w:color w:val="000000" w:themeColor="text1"/>
        </w:rPr>
        <w:t xml:space="preserve">En parallèle, les conflits territoriaux tels qu’illustré par les anciennes enclaves Indo-Bengali et le Cachemire soulignent la persistance de l’histoire coloniale qui représente une part importante de l’histoire moderne de ces pays. </w:t>
      </w:r>
      <w:r w:rsidR="00D66BE3" w:rsidRPr="00F85C0E">
        <w:rPr>
          <w:color w:val="000000" w:themeColor="text1"/>
        </w:rPr>
        <w:t xml:space="preserve">Ces cas particuliers soulignent les difficultés liées à la souveraineté nationale et surtout à la signification de la souveraineté nationale. </w:t>
      </w:r>
      <w:r w:rsidR="00705A8B">
        <w:rPr>
          <w:color w:val="000000" w:themeColor="text1"/>
        </w:rPr>
        <w:t>Ils</w:t>
      </w:r>
      <w:r w:rsidR="00D66BE3" w:rsidRPr="00F85C0E">
        <w:rPr>
          <w:color w:val="000000" w:themeColor="text1"/>
        </w:rPr>
        <w:t xml:space="preserve"> ont une signification particulière car ils sont représentatifs de la montée en puissance de la Chine et donc par le même biais de la redéfinition des alliances et des ressources économiques</w:t>
      </w:r>
      <w:r w:rsidR="00427448">
        <w:rPr>
          <w:color w:val="000000" w:themeColor="text1"/>
        </w:rPr>
        <w:t xml:space="preserve">. </w:t>
      </w:r>
      <w:r w:rsidR="00D66BE3" w:rsidRPr="00F85C0E">
        <w:rPr>
          <w:color w:val="000000" w:themeColor="text1"/>
        </w:rPr>
        <w:t xml:space="preserve">Ainsi, la résolution de conflits apparaît comme étant d’une importance capitale pour la bonne tenue et l’avenir de l’Asie du XXIe siècle et des temps futur. Cette résolution des conflits nécessitera de </w:t>
      </w:r>
      <w:r w:rsidR="00E6499C" w:rsidRPr="00F85C0E">
        <w:rPr>
          <w:color w:val="000000" w:themeColor="text1"/>
        </w:rPr>
        <w:t>toutes les parties</w:t>
      </w:r>
      <w:r w:rsidR="00D66BE3" w:rsidRPr="00F85C0E">
        <w:rPr>
          <w:color w:val="000000" w:themeColor="text1"/>
        </w:rPr>
        <w:t xml:space="preserve"> d’habiles diplomates</w:t>
      </w:r>
      <w:r w:rsidR="00E6499C" w:rsidRPr="00F85C0E">
        <w:rPr>
          <w:color w:val="000000" w:themeColor="text1"/>
        </w:rPr>
        <w:t xml:space="preserve"> et une volonté de compromis de la part de chaque nation </w:t>
      </w:r>
      <w:r w:rsidR="00D66BE3" w:rsidRPr="00F85C0E">
        <w:rPr>
          <w:color w:val="000000" w:themeColor="text1"/>
        </w:rPr>
        <w:t>et avant tout, un respect du droit international</w:t>
      </w:r>
      <w:r w:rsidR="00E6499C" w:rsidRPr="00F85C0E">
        <w:rPr>
          <w:color w:val="000000" w:themeColor="text1"/>
        </w:rPr>
        <w:t>. Un bon exemple de cette notion est le cas Indo-Bengali concernant les multiples enclaves, problème résolu pacifiquement, ce qui prouve que l’usage de la force n’est pas une nécessité.</w:t>
      </w:r>
      <w:r w:rsidR="00427448">
        <w:rPr>
          <w:color w:val="000000" w:themeColor="text1"/>
        </w:rPr>
        <w:t xml:space="preserve"> </w:t>
      </w:r>
      <w:r w:rsidR="00E6499C" w:rsidRPr="00F85C0E">
        <w:rPr>
          <w:color w:val="000000" w:themeColor="text1"/>
        </w:rPr>
        <w:t>En contrepartie, nous pouvons voir qu’en Mer de Chine ou au Cachemire, les tensions persistent et ne semble pas pouvoir être stoppée tant que l’une des parties n’aura pas pris l’ascendant sur les autres, ce qui souligne également la difficulté de la résolution pacifique de certains conflits. Ainsi, la façon dont sont gérées les frontières permettra d’accroître la sécurité des habitants ou de la nation visée en jouant également sur les alliances qui pourront être formée comme nous avons pu le voir avec le Quad ou bien l’accord AUKUS.</w:t>
      </w:r>
    </w:p>
    <w:p w14:paraId="5C6FACA3" w14:textId="7BA19675" w:rsidR="00B647FC" w:rsidRDefault="00E6499C" w:rsidP="00E539C6">
      <w:pPr>
        <w:shd w:val="clear" w:color="auto" w:fill="FFFFFF"/>
        <w:spacing w:after="300" w:line="480" w:lineRule="auto"/>
        <w:jc w:val="both"/>
        <w:rPr>
          <w:color w:val="000000" w:themeColor="text1"/>
        </w:rPr>
      </w:pPr>
      <w:r w:rsidRPr="00F85C0E">
        <w:rPr>
          <w:color w:val="000000" w:themeColor="text1"/>
        </w:rPr>
        <w:t>En définitive, les frontières asiatiques sont loin d’être de simple ligne sur les cartes, ce sont des espaces où la force d’une nation est inhérente à sa capacité à être reconnue et</w:t>
      </w:r>
      <w:r w:rsidR="00F85C0E" w:rsidRPr="00F85C0E">
        <w:rPr>
          <w:color w:val="000000" w:themeColor="text1"/>
        </w:rPr>
        <w:t xml:space="preserve"> </w:t>
      </w:r>
      <w:r w:rsidRPr="00F85C0E">
        <w:rPr>
          <w:color w:val="000000" w:themeColor="text1"/>
        </w:rPr>
        <w:lastRenderedPageBreak/>
        <w:t xml:space="preserve">où la diplomatie internationale est de mise afin de prévenir des conflits </w:t>
      </w:r>
      <w:r w:rsidR="00F85C0E" w:rsidRPr="00F85C0E">
        <w:rPr>
          <w:color w:val="000000" w:themeColor="text1"/>
        </w:rPr>
        <w:t>plus violents que les simples escarmouches qui peuvent avoir lieu en Mer de Chine ou au Cachemire. Le futur de ces zones dépendra de la gestion qui en est faîte actuellement.</w:t>
      </w:r>
    </w:p>
    <w:p w14:paraId="5AD7F5FB" w14:textId="77777777" w:rsidR="00BE5E55" w:rsidRDefault="00BE5E55" w:rsidP="00400ABB">
      <w:pPr>
        <w:shd w:val="clear" w:color="auto" w:fill="FFFFFF"/>
        <w:spacing w:after="300" w:line="240" w:lineRule="auto"/>
        <w:jc w:val="both"/>
        <w:rPr>
          <w:color w:val="000000" w:themeColor="text1"/>
        </w:rPr>
      </w:pPr>
    </w:p>
    <w:p w14:paraId="0CB8FF19" w14:textId="77777777" w:rsidR="00BE5E55" w:rsidRDefault="00BE5E55" w:rsidP="00400ABB">
      <w:pPr>
        <w:shd w:val="clear" w:color="auto" w:fill="FFFFFF"/>
        <w:spacing w:after="300" w:line="240" w:lineRule="auto"/>
        <w:jc w:val="both"/>
        <w:rPr>
          <w:color w:val="000000" w:themeColor="text1"/>
        </w:rPr>
      </w:pPr>
    </w:p>
    <w:p w14:paraId="519FDB55" w14:textId="77777777" w:rsidR="00EE4DA5" w:rsidRDefault="00EE4DA5">
      <w:pPr>
        <w:rPr>
          <w:b/>
          <w:bCs/>
          <w:color w:val="000000" w:themeColor="text1"/>
          <w:sz w:val="32"/>
          <w:szCs w:val="32"/>
          <w:u w:val="single"/>
        </w:rPr>
      </w:pPr>
      <w:r>
        <w:rPr>
          <w:b/>
          <w:bCs/>
          <w:color w:val="000000" w:themeColor="text1"/>
          <w:sz w:val="32"/>
          <w:szCs w:val="32"/>
          <w:u w:val="single"/>
        </w:rPr>
        <w:br w:type="page"/>
      </w:r>
    </w:p>
    <w:p w14:paraId="365C6029" w14:textId="6762BAA9" w:rsidR="00BE5E55" w:rsidRDefault="00102D1C" w:rsidP="00967379">
      <w:pPr>
        <w:pStyle w:val="Titre1"/>
        <w:jc w:val="center"/>
      </w:pPr>
      <w:bookmarkStart w:id="12" w:name="_Toc183040738"/>
      <w:bookmarkStart w:id="13" w:name="_Toc183042002"/>
      <w:r w:rsidRPr="00102D1C">
        <w:lastRenderedPageBreak/>
        <w:t>Bibliographie :</w:t>
      </w:r>
      <w:bookmarkEnd w:id="12"/>
      <w:bookmarkEnd w:id="13"/>
    </w:p>
    <w:p w14:paraId="22A69511" w14:textId="2D5270B0" w:rsidR="00102D1C" w:rsidRDefault="00102D1C" w:rsidP="00E539C6">
      <w:pPr>
        <w:shd w:val="clear" w:color="auto" w:fill="FFFFFF"/>
        <w:spacing w:after="300" w:line="240" w:lineRule="auto"/>
        <w:jc w:val="both"/>
        <w:rPr>
          <w:color w:val="000000" w:themeColor="text1"/>
        </w:rPr>
      </w:pPr>
      <w:r w:rsidRPr="00102D1C">
        <w:rPr>
          <w:b/>
          <w:bCs/>
          <w:color w:val="000000" w:themeColor="text1"/>
        </w:rPr>
        <w:t>Internal Crisis Group</w:t>
      </w:r>
      <w:r>
        <w:rPr>
          <w:color w:val="000000" w:themeColor="text1"/>
        </w:rPr>
        <w:t xml:space="preserve"> Mer de Chine : tension en eaux troubles </w:t>
      </w:r>
      <w:hyperlink r:id="rId15" w:history="1">
        <w:r w:rsidRPr="00102D1C">
          <w:rPr>
            <w:rStyle w:val="Lienhypertexte"/>
          </w:rPr>
          <w:t>[site]</w:t>
        </w:r>
      </w:hyperlink>
    </w:p>
    <w:p w14:paraId="4AA9A73A" w14:textId="2EC27785" w:rsidR="00102D1C" w:rsidRPr="00102D1C" w:rsidRDefault="00102D1C" w:rsidP="00E539C6">
      <w:pPr>
        <w:shd w:val="clear" w:color="auto" w:fill="FFFFFF"/>
        <w:spacing w:after="300" w:line="240" w:lineRule="auto"/>
        <w:jc w:val="both"/>
        <w:rPr>
          <w:color w:val="000000" w:themeColor="text1"/>
          <w:lang w:val="en-US"/>
        </w:rPr>
      </w:pPr>
      <w:r w:rsidRPr="00102D1C">
        <w:rPr>
          <w:b/>
          <w:bCs/>
          <w:color w:val="000000" w:themeColor="text1"/>
          <w:lang w:val="en-US"/>
        </w:rPr>
        <w:t>Belin Education – EdiCarto</w:t>
      </w:r>
      <w:r w:rsidRPr="00102D1C">
        <w:rPr>
          <w:color w:val="000000" w:themeColor="text1"/>
          <w:lang w:val="en-US"/>
        </w:rPr>
        <w:t xml:space="preserve"> 2020 HGGSP Tle [</w:t>
      </w:r>
      <w:r w:rsidR="00787A0E" w:rsidRPr="002C258F">
        <w:rPr>
          <w:color w:val="000000" w:themeColor="text1"/>
          <w:lang w:val="en-US"/>
        </w:rPr>
        <w:t>manuel</w:t>
      </w:r>
      <w:r w:rsidR="00787A0E">
        <w:rPr>
          <w:color w:val="000000" w:themeColor="text1"/>
          <w:lang w:val="en-US"/>
        </w:rPr>
        <w:t xml:space="preserve"> </w:t>
      </w:r>
      <w:r w:rsidR="00787A0E" w:rsidRPr="002C258F">
        <w:rPr>
          <w:color w:val="000000" w:themeColor="text1"/>
          <w:lang w:val="en-US"/>
        </w:rPr>
        <w:t>scolaire</w:t>
      </w:r>
      <w:r>
        <w:rPr>
          <w:color w:val="000000" w:themeColor="text1"/>
          <w:lang w:val="en-US"/>
        </w:rPr>
        <w:t>]</w:t>
      </w:r>
    </w:p>
    <w:p w14:paraId="1F060450" w14:textId="68ADE885" w:rsidR="00102D1C" w:rsidRDefault="00102D1C" w:rsidP="00E539C6">
      <w:pPr>
        <w:shd w:val="clear" w:color="auto" w:fill="FFFFFF"/>
        <w:spacing w:after="300" w:line="240" w:lineRule="auto"/>
        <w:jc w:val="both"/>
        <w:rPr>
          <w:color w:val="000000" w:themeColor="text1"/>
          <w:lang w:val="en-US"/>
        </w:rPr>
      </w:pPr>
      <w:r w:rsidRPr="00102D1C">
        <w:rPr>
          <w:b/>
          <w:bCs/>
          <w:color w:val="000000" w:themeColor="text1"/>
          <w:lang w:val="en-US"/>
        </w:rPr>
        <w:t>Energy Information Administratio</w:t>
      </w:r>
      <w:r w:rsidR="00E203FD">
        <w:rPr>
          <w:b/>
          <w:bCs/>
          <w:color w:val="000000" w:themeColor="text1"/>
          <w:lang w:val="en-US"/>
        </w:rPr>
        <w:t xml:space="preserve">n (EIA) </w:t>
      </w:r>
      <w:r w:rsidRPr="00102D1C">
        <w:rPr>
          <w:color w:val="000000" w:themeColor="text1"/>
          <w:lang w:val="en-US"/>
        </w:rPr>
        <w:t>South China S</w:t>
      </w:r>
      <w:r>
        <w:rPr>
          <w:color w:val="000000" w:themeColor="text1"/>
          <w:lang w:val="en-US"/>
        </w:rPr>
        <w:t xml:space="preserve">ea </w:t>
      </w:r>
      <w:hyperlink r:id="rId16" w:history="1">
        <w:r w:rsidRPr="00102D1C">
          <w:rPr>
            <w:rStyle w:val="Lienhypertexte"/>
            <w:lang w:val="en-US"/>
          </w:rPr>
          <w:t>[site]</w:t>
        </w:r>
      </w:hyperlink>
    </w:p>
    <w:p w14:paraId="4CB00F2D" w14:textId="7A4B0D7C" w:rsidR="00102D1C" w:rsidRDefault="00102D1C" w:rsidP="00E539C6">
      <w:pPr>
        <w:shd w:val="clear" w:color="auto" w:fill="FFFFFF"/>
        <w:spacing w:after="300" w:line="240" w:lineRule="auto"/>
        <w:jc w:val="both"/>
        <w:rPr>
          <w:color w:val="000000" w:themeColor="text1"/>
        </w:rPr>
      </w:pPr>
      <w:r w:rsidRPr="00476E4F">
        <w:rPr>
          <w:b/>
          <w:bCs/>
          <w:color w:val="000000" w:themeColor="text1"/>
        </w:rPr>
        <w:t xml:space="preserve">Food and Agriculture </w:t>
      </w:r>
      <w:r w:rsidR="00E203FD">
        <w:rPr>
          <w:b/>
          <w:bCs/>
          <w:color w:val="000000" w:themeColor="text1"/>
        </w:rPr>
        <w:t>Organization (FAO)</w:t>
      </w:r>
      <w:r w:rsidR="00476E4F" w:rsidRPr="00476E4F">
        <w:rPr>
          <w:color w:val="000000" w:themeColor="text1"/>
        </w:rPr>
        <w:t xml:space="preserve"> La situation mondiale des </w:t>
      </w:r>
      <w:r w:rsidR="00476E4F">
        <w:rPr>
          <w:color w:val="000000" w:themeColor="text1"/>
        </w:rPr>
        <w:t xml:space="preserve">pêches et de l’aquaculture 2022 </w:t>
      </w:r>
      <w:hyperlink r:id="rId17" w:anchor=":~:text=Le%20Pacifique%20Sud%2DEst%20a,ann%C3%A9es%201990%20(figure%2025)." w:history="1">
        <w:r w:rsidR="00476E4F" w:rsidRPr="00476E4F">
          <w:rPr>
            <w:rStyle w:val="Lienhypertexte"/>
          </w:rPr>
          <w:t>[site]</w:t>
        </w:r>
      </w:hyperlink>
    </w:p>
    <w:p w14:paraId="6F1F8095" w14:textId="475546B5" w:rsidR="00476E4F" w:rsidRDefault="00476E4F" w:rsidP="00E539C6">
      <w:pPr>
        <w:shd w:val="clear" w:color="auto" w:fill="FFFFFF"/>
        <w:spacing w:after="300" w:line="240" w:lineRule="auto"/>
        <w:jc w:val="both"/>
        <w:rPr>
          <w:color w:val="000000" w:themeColor="text1"/>
          <w:lang w:val="en-US"/>
        </w:rPr>
      </w:pPr>
      <w:r w:rsidRPr="00476E4F">
        <w:rPr>
          <w:b/>
          <w:bCs/>
          <w:color w:val="000000" w:themeColor="text1"/>
          <w:lang w:val="en-US"/>
        </w:rPr>
        <w:t>Center for Strategic and I</w:t>
      </w:r>
      <w:r>
        <w:rPr>
          <w:b/>
          <w:bCs/>
          <w:color w:val="000000" w:themeColor="text1"/>
          <w:lang w:val="en-US"/>
        </w:rPr>
        <w:t>nternational Studi</w:t>
      </w:r>
      <w:r w:rsidR="00E203FD">
        <w:rPr>
          <w:b/>
          <w:bCs/>
          <w:color w:val="000000" w:themeColor="text1"/>
          <w:lang w:val="en-US"/>
        </w:rPr>
        <w:t>es (CSIS)</w:t>
      </w:r>
      <w:r>
        <w:rPr>
          <w:color w:val="000000" w:themeColor="text1"/>
          <w:lang w:val="en-US"/>
        </w:rPr>
        <w:t xml:space="preserve"> How Much Trade Transits the South China Sea?</w:t>
      </w:r>
      <w:r w:rsidR="006C7B90">
        <w:rPr>
          <w:color w:val="000000" w:themeColor="text1"/>
          <w:lang w:val="en-US"/>
        </w:rPr>
        <w:t xml:space="preserve"> </w:t>
      </w:r>
      <w:r w:rsidR="00EE4DA5">
        <w:rPr>
          <w:color w:val="000000" w:themeColor="text1"/>
          <w:lang w:val="en-US"/>
        </w:rPr>
        <w:t>, 2021</w:t>
      </w:r>
      <w:r>
        <w:rPr>
          <w:color w:val="000000" w:themeColor="text1"/>
          <w:lang w:val="en-US"/>
        </w:rPr>
        <w:t xml:space="preserve"> </w:t>
      </w:r>
      <w:hyperlink r:id="rId18" w:history="1">
        <w:r w:rsidRPr="00476E4F">
          <w:rPr>
            <w:rStyle w:val="Lienhypertexte"/>
            <w:lang w:val="en-US"/>
          </w:rPr>
          <w:t>[site]</w:t>
        </w:r>
      </w:hyperlink>
    </w:p>
    <w:p w14:paraId="11E579C1" w14:textId="7B8C74D8" w:rsidR="00476E4F" w:rsidRDefault="00476E4F" w:rsidP="00E539C6">
      <w:pPr>
        <w:shd w:val="clear" w:color="auto" w:fill="FFFFFF"/>
        <w:spacing w:after="300" w:line="240" w:lineRule="auto"/>
        <w:jc w:val="both"/>
        <w:rPr>
          <w:color w:val="000000" w:themeColor="text1"/>
          <w:lang w:val="en-US"/>
        </w:rPr>
      </w:pPr>
      <w:r>
        <w:rPr>
          <w:b/>
          <w:bCs/>
          <w:color w:val="000000" w:themeColor="text1"/>
          <w:lang w:val="en-US"/>
        </w:rPr>
        <w:t>Asia Maritime Transparency Initiativ</w:t>
      </w:r>
      <w:r w:rsidR="00E203FD">
        <w:rPr>
          <w:b/>
          <w:bCs/>
          <w:color w:val="000000" w:themeColor="text1"/>
          <w:lang w:val="en-US"/>
        </w:rPr>
        <w:t>e (AMTI)</w:t>
      </w:r>
      <w:r>
        <w:rPr>
          <w:color w:val="000000" w:themeColor="text1"/>
          <w:lang w:val="en-US"/>
        </w:rPr>
        <w:t xml:space="preserve"> </w:t>
      </w:r>
      <w:r w:rsidR="00787A0E">
        <w:rPr>
          <w:color w:val="000000" w:themeColor="text1"/>
          <w:lang w:val="en-US"/>
        </w:rPr>
        <w:t xml:space="preserve">China Island Tracker </w:t>
      </w:r>
      <w:hyperlink r:id="rId19" w:history="1">
        <w:r w:rsidR="00787A0E" w:rsidRPr="00787A0E">
          <w:rPr>
            <w:rStyle w:val="Lienhypertexte"/>
            <w:lang w:val="en-US"/>
          </w:rPr>
          <w:t>[site]</w:t>
        </w:r>
      </w:hyperlink>
    </w:p>
    <w:p w14:paraId="680B5021" w14:textId="3BEE10FB" w:rsidR="00E539C6" w:rsidRDefault="00787A0E" w:rsidP="00E539C6">
      <w:pPr>
        <w:shd w:val="clear" w:color="auto" w:fill="FFFFFF"/>
        <w:spacing w:after="300" w:line="240" w:lineRule="auto"/>
        <w:jc w:val="both"/>
      </w:pPr>
      <w:r w:rsidRPr="00787A0E">
        <w:rPr>
          <w:b/>
          <w:bCs/>
          <w:color w:val="000000" w:themeColor="text1"/>
        </w:rPr>
        <w:t>Cour permanente d’arbitrag</w:t>
      </w:r>
      <w:r w:rsidR="00E203FD">
        <w:rPr>
          <w:b/>
          <w:bCs/>
          <w:color w:val="000000" w:themeColor="text1"/>
        </w:rPr>
        <w:t>e (CPA)</w:t>
      </w:r>
      <w:r w:rsidRPr="00787A0E">
        <w:rPr>
          <w:color w:val="000000" w:themeColor="text1"/>
        </w:rPr>
        <w:t xml:space="preserve"> </w:t>
      </w:r>
      <w:r>
        <w:t>Arbitrage relatif à la mer de chine méridionale</w:t>
      </w:r>
      <w:r w:rsidR="00E203FD">
        <w:t>, 2016</w:t>
      </w:r>
      <w:r>
        <w:t xml:space="preserve"> </w:t>
      </w:r>
      <w:hyperlink r:id="rId20" w:history="1">
        <w:r w:rsidRPr="00787A0E">
          <w:rPr>
            <w:rStyle w:val="Lienhypertexte"/>
          </w:rPr>
          <w:t>[rapport]</w:t>
        </w:r>
      </w:hyperlink>
    </w:p>
    <w:p w14:paraId="247F3545" w14:textId="77777777" w:rsidR="00E539C6" w:rsidRDefault="00787A0E" w:rsidP="00E539C6">
      <w:pPr>
        <w:shd w:val="clear" w:color="auto" w:fill="FFFFFF"/>
        <w:spacing w:after="300" w:line="240" w:lineRule="auto"/>
        <w:jc w:val="both"/>
      </w:pPr>
      <w:r w:rsidRPr="00787A0E">
        <w:rPr>
          <w:b/>
          <w:bCs/>
          <w:color w:val="000000" w:themeColor="text1"/>
        </w:rPr>
        <w:t>STOREY Ian</w:t>
      </w:r>
      <w:r>
        <w:t xml:space="preserve"> </w:t>
      </w:r>
      <w:r w:rsidRPr="00787A0E">
        <w:t>Discordes en mer de Chine méridionale : les eaux troubles du Sud-Est asiatique</w:t>
      </w:r>
      <w:r>
        <w:t xml:space="preserve"> – </w:t>
      </w:r>
      <w:r w:rsidRPr="00787A0E">
        <w:t>Politique</w:t>
      </w:r>
      <w:r>
        <w:t xml:space="preserve"> </w:t>
      </w:r>
      <w:r w:rsidRPr="00787A0E">
        <w:t>étrangère, n°3, 2014</w:t>
      </w:r>
      <w:r>
        <w:t xml:space="preserve"> [revue]</w:t>
      </w:r>
    </w:p>
    <w:p w14:paraId="16807FF9" w14:textId="7245A29A" w:rsidR="00E539C6" w:rsidRDefault="00787A0E" w:rsidP="00E539C6">
      <w:pPr>
        <w:shd w:val="clear" w:color="auto" w:fill="FFFFFF"/>
        <w:spacing w:after="300" w:line="240" w:lineRule="auto"/>
        <w:jc w:val="both"/>
      </w:pPr>
      <w:r>
        <w:rPr>
          <w:b/>
          <w:bCs/>
        </w:rPr>
        <w:t>Programme des Nations Unies pour l’Environnemen</w:t>
      </w:r>
      <w:r w:rsidR="00E203FD">
        <w:rPr>
          <w:b/>
          <w:bCs/>
        </w:rPr>
        <w:t>t (PNUE)</w:t>
      </w:r>
      <w:r>
        <w:rPr>
          <w:b/>
          <w:bCs/>
        </w:rPr>
        <w:t xml:space="preserve"> </w:t>
      </w:r>
      <w:r w:rsidRPr="00787A0E">
        <w:t>Renforcement de la coopération pour la gestion intégrée des zones côtières aux fins du développement durable</w:t>
      </w:r>
      <w:r>
        <w:t xml:space="preserve"> </w:t>
      </w:r>
      <w:hyperlink r:id="rId21" w:history="1">
        <w:r w:rsidRPr="00787A0E">
          <w:rPr>
            <w:rStyle w:val="Lienhypertexte"/>
          </w:rPr>
          <w:t>[rapport]</w:t>
        </w:r>
      </w:hyperlink>
    </w:p>
    <w:p w14:paraId="02635AC6" w14:textId="77777777" w:rsidR="00E539C6" w:rsidRDefault="00787A0E" w:rsidP="00E539C6">
      <w:pPr>
        <w:shd w:val="clear" w:color="auto" w:fill="FFFFFF"/>
        <w:spacing w:after="300" w:line="240" w:lineRule="auto"/>
        <w:jc w:val="both"/>
      </w:pPr>
      <w:r>
        <w:rPr>
          <w:b/>
          <w:bCs/>
        </w:rPr>
        <w:t>Gifex</w:t>
      </w:r>
      <w:r>
        <w:t xml:space="preserve"> Carte des îles Andaman-et-Nicobar </w:t>
      </w:r>
      <w:hyperlink r:id="rId22" w:anchor="google_vignette" w:history="1">
        <w:r w:rsidRPr="00787A0E">
          <w:rPr>
            <w:rStyle w:val="Lienhypertexte"/>
          </w:rPr>
          <w:t>[site]</w:t>
        </w:r>
      </w:hyperlink>
    </w:p>
    <w:p w14:paraId="16CA57AB" w14:textId="4C6FDB64" w:rsidR="00E539C6" w:rsidRDefault="00E539C6" w:rsidP="00E539C6">
      <w:pPr>
        <w:shd w:val="clear" w:color="auto" w:fill="FFFFFF"/>
        <w:spacing w:after="300" w:line="240" w:lineRule="auto"/>
        <w:jc w:val="both"/>
      </w:pPr>
      <w:r>
        <w:rPr>
          <w:b/>
          <w:bCs/>
        </w:rPr>
        <w:t xml:space="preserve">GIBLIN </w:t>
      </w:r>
      <w:r w:rsidR="00787A0E">
        <w:rPr>
          <w:b/>
          <w:bCs/>
        </w:rPr>
        <w:t>Béatrice</w:t>
      </w:r>
      <w:r w:rsidR="00787A0E">
        <w:t xml:space="preserve"> Regards géopolitiques sur l’Indo-Pacifique – Hérodote, n°189, 2023 [revue]</w:t>
      </w:r>
    </w:p>
    <w:p w14:paraId="04022BF7" w14:textId="3B6B8BB6" w:rsidR="00E539C6" w:rsidRDefault="00E539C6" w:rsidP="00E539C6">
      <w:pPr>
        <w:shd w:val="clear" w:color="auto" w:fill="FFFFFF"/>
        <w:spacing w:after="300" w:line="240" w:lineRule="auto"/>
        <w:jc w:val="both"/>
      </w:pPr>
      <w:r>
        <w:rPr>
          <w:b/>
          <w:bCs/>
        </w:rPr>
        <w:t xml:space="preserve">VINCENT </w:t>
      </w:r>
      <w:r w:rsidR="00C47499">
        <w:rPr>
          <w:b/>
          <w:bCs/>
        </w:rPr>
        <w:t>Elise</w:t>
      </w:r>
      <w:r w:rsidR="00C47499">
        <w:t xml:space="preserve"> &amp; </w:t>
      </w:r>
      <w:r w:rsidRPr="00E539C6">
        <w:rPr>
          <w:b/>
          <w:bCs/>
        </w:rPr>
        <w:t>PHILIP</w:t>
      </w:r>
      <w:r>
        <w:t xml:space="preserve"> </w:t>
      </w:r>
      <w:r w:rsidR="00C47499">
        <w:rPr>
          <w:b/>
          <w:bCs/>
        </w:rPr>
        <w:t>Bruno</w:t>
      </w:r>
      <w:r w:rsidR="00C47499">
        <w:t xml:space="preserve"> L’Inde a donné son accord de principe pour l’achat de vingt-six Rafale et trois sous-marins français – Le Monde, n°24423</w:t>
      </w:r>
      <w:r w:rsidR="00B553B1">
        <w:t>, 2023</w:t>
      </w:r>
      <w:r w:rsidR="00C47499">
        <w:t xml:space="preserve"> [revue]</w:t>
      </w:r>
    </w:p>
    <w:p w14:paraId="1F209B29" w14:textId="0C53F402" w:rsidR="00E539C6" w:rsidRDefault="00E203FD" w:rsidP="00E539C6">
      <w:pPr>
        <w:shd w:val="clear" w:color="auto" w:fill="FFFFFF"/>
        <w:spacing w:after="300" w:line="240" w:lineRule="auto"/>
        <w:jc w:val="both"/>
      </w:pPr>
      <w:r>
        <w:rPr>
          <w:b/>
          <w:bCs/>
        </w:rPr>
        <w:t xml:space="preserve">LECLERC </w:t>
      </w:r>
      <w:r w:rsidR="00C47499">
        <w:rPr>
          <w:b/>
          <w:bCs/>
        </w:rPr>
        <w:t>J</w:t>
      </w:r>
      <w:r w:rsidR="00B553B1">
        <w:rPr>
          <w:b/>
          <w:bCs/>
        </w:rPr>
        <w:t>acques</w:t>
      </w:r>
      <w:r w:rsidR="00B553B1">
        <w:t xml:space="preserve"> 2007 [Carte]</w:t>
      </w:r>
    </w:p>
    <w:p w14:paraId="5F4C78CA" w14:textId="5B06A524" w:rsidR="00E539C6" w:rsidRDefault="00E203FD" w:rsidP="00E539C6">
      <w:pPr>
        <w:shd w:val="clear" w:color="auto" w:fill="FFFFFF"/>
        <w:spacing w:after="300" w:line="240" w:lineRule="auto"/>
        <w:jc w:val="both"/>
      </w:pPr>
      <w:r>
        <w:rPr>
          <w:b/>
          <w:bCs/>
        </w:rPr>
        <w:t xml:space="preserve">GROSSER </w:t>
      </w:r>
      <w:r w:rsidR="00E539C6">
        <w:rPr>
          <w:b/>
          <w:bCs/>
        </w:rPr>
        <w:t>Pierre</w:t>
      </w:r>
      <w:r w:rsidR="00B553B1">
        <w:t xml:space="preserve"> Tensions à la frontière Sino-Indienne : comprendre la crise à la bonne échelle</w:t>
      </w:r>
      <w:r w:rsidR="00E539C6">
        <w:t>, Le Grand Continent, 2020</w:t>
      </w:r>
      <w:r w:rsidR="00B553B1">
        <w:t xml:space="preserve"> </w:t>
      </w:r>
      <w:hyperlink r:id="rId23" w:history="1">
        <w:r w:rsidR="00B553B1" w:rsidRPr="00B553B1">
          <w:rPr>
            <w:rStyle w:val="Lienhypertexte"/>
          </w:rPr>
          <w:t>[site]</w:t>
        </w:r>
      </w:hyperlink>
    </w:p>
    <w:p w14:paraId="30FBC6F8" w14:textId="77179E7C" w:rsidR="00B553B1" w:rsidRDefault="00E203FD" w:rsidP="00E539C6">
      <w:pPr>
        <w:shd w:val="clear" w:color="auto" w:fill="FFFFFF"/>
        <w:spacing w:after="300" w:line="240" w:lineRule="auto"/>
        <w:jc w:val="both"/>
      </w:pPr>
      <w:r>
        <w:rPr>
          <w:b/>
          <w:bCs/>
        </w:rPr>
        <w:t xml:space="preserve">BRISSET </w:t>
      </w:r>
      <w:r w:rsidR="00B553B1">
        <w:rPr>
          <w:b/>
          <w:bCs/>
        </w:rPr>
        <w:t>Jean Vincent</w:t>
      </w:r>
      <w:r w:rsidR="00B553B1">
        <w:t xml:space="preserve"> Chine-Inde : une rivalité loin d’être apaisée – IRIS France, 2014 </w:t>
      </w:r>
      <w:hyperlink r:id="rId24" w:history="1">
        <w:r w:rsidR="00B553B1" w:rsidRPr="00B553B1">
          <w:rPr>
            <w:rStyle w:val="Lienhypertexte"/>
          </w:rPr>
          <w:t>[site]</w:t>
        </w:r>
      </w:hyperlink>
    </w:p>
    <w:p w14:paraId="07E99487" w14:textId="3C805470" w:rsidR="00476E4F" w:rsidRPr="00E539C6" w:rsidRDefault="00E203FD" w:rsidP="00E539C6">
      <w:pPr>
        <w:pStyle w:val="Notedebasdepage"/>
        <w:rPr>
          <w:sz w:val="24"/>
          <w:szCs w:val="24"/>
          <w:lang w:val="en-US"/>
        </w:rPr>
      </w:pPr>
      <w:r>
        <w:rPr>
          <w:b/>
          <w:bCs/>
          <w:sz w:val="24"/>
          <w:szCs w:val="24"/>
          <w:lang w:val="en-US"/>
        </w:rPr>
        <w:t xml:space="preserve">VAN SCHENDEL </w:t>
      </w:r>
      <w:r w:rsidR="00830683" w:rsidRPr="00830683">
        <w:rPr>
          <w:b/>
          <w:bCs/>
          <w:sz w:val="24"/>
          <w:szCs w:val="24"/>
          <w:lang w:val="en-US"/>
        </w:rPr>
        <w:t xml:space="preserve">Willem </w:t>
      </w:r>
      <w:r w:rsidR="00830683" w:rsidRPr="00830683">
        <w:rPr>
          <w:sz w:val="24"/>
          <w:szCs w:val="24"/>
          <w:lang w:val="en-US"/>
        </w:rPr>
        <w:t>Stateless in South Asia: The Making of the India</w:t>
      </w:r>
      <w:r w:rsidR="00830683">
        <w:rPr>
          <w:sz w:val="24"/>
          <w:szCs w:val="24"/>
          <w:lang w:val="en-US"/>
        </w:rPr>
        <w:t>-</w:t>
      </w:r>
      <w:r w:rsidR="00830683" w:rsidRPr="00830683">
        <w:rPr>
          <w:sz w:val="24"/>
          <w:szCs w:val="24"/>
          <w:lang w:val="en-US"/>
        </w:rPr>
        <w:t>Bangladesh</w:t>
      </w:r>
      <w:r w:rsidR="00830683">
        <w:rPr>
          <w:sz w:val="24"/>
          <w:szCs w:val="24"/>
          <w:lang w:val="en-US"/>
        </w:rPr>
        <w:t xml:space="preserve"> </w:t>
      </w:r>
      <w:r w:rsidR="00830683" w:rsidRPr="00830683">
        <w:rPr>
          <w:sz w:val="24"/>
          <w:szCs w:val="24"/>
          <w:lang w:val="en-US"/>
        </w:rPr>
        <w:t>Enclaves</w:t>
      </w:r>
      <w:r w:rsidR="00830683">
        <w:rPr>
          <w:sz w:val="24"/>
          <w:szCs w:val="24"/>
          <w:lang w:val="en-US"/>
        </w:rPr>
        <w:t xml:space="preserve"> </w:t>
      </w:r>
      <w:r w:rsidR="00E539C6">
        <w:rPr>
          <w:sz w:val="24"/>
          <w:szCs w:val="24"/>
          <w:lang w:val="en-US"/>
        </w:rPr>
        <w:t>–</w:t>
      </w:r>
      <w:r w:rsidR="00830683">
        <w:rPr>
          <w:sz w:val="24"/>
          <w:szCs w:val="24"/>
          <w:lang w:val="en-US"/>
        </w:rPr>
        <w:t xml:space="preserve"> </w:t>
      </w:r>
      <w:r w:rsidR="00E539C6">
        <w:rPr>
          <w:sz w:val="24"/>
          <w:szCs w:val="24"/>
          <w:lang w:val="en-US"/>
        </w:rPr>
        <w:t>The Journal of Asian Studies, n°2, 2002 [revue]</w:t>
      </w:r>
    </w:p>
    <w:sectPr w:rsidR="00476E4F" w:rsidRPr="00E539C6">
      <w:footerReference w:type="even"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74FAA" w14:textId="77777777" w:rsidR="008A3617" w:rsidRDefault="008A3617" w:rsidP="001E2CD6">
      <w:pPr>
        <w:spacing w:after="0" w:line="240" w:lineRule="auto"/>
      </w:pPr>
      <w:r>
        <w:separator/>
      </w:r>
    </w:p>
  </w:endnote>
  <w:endnote w:type="continuationSeparator" w:id="0">
    <w:p w14:paraId="4FF24446" w14:textId="77777777" w:rsidR="008A3617" w:rsidRDefault="008A3617" w:rsidP="001E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66632480"/>
      <w:docPartObj>
        <w:docPartGallery w:val="Page Numbers (Bottom of Page)"/>
        <w:docPartUnique/>
      </w:docPartObj>
    </w:sdtPr>
    <w:sdtContent>
      <w:p w14:paraId="012E8B90" w14:textId="092E2945" w:rsidR="00967379" w:rsidRDefault="00967379" w:rsidP="004154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0B1B98" w14:textId="77777777" w:rsidR="00967379" w:rsidRDefault="00967379" w:rsidP="009673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04830025"/>
      <w:docPartObj>
        <w:docPartGallery w:val="Page Numbers (Bottom of Page)"/>
        <w:docPartUnique/>
      </w:docPartObj>
    </w:sdtPr>
    <w:sdtContent>
      <w:p w14:paraId="551150A1" w14:textId="7879A0DD" w:rsidR="00967379" w:rsidRDefault="00967379" w:rsidP="004154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D0C89DB" w14:textId="77777777" w:rsidR="00967379" w:rsidRDefault="00967379" w:rsidP="0096737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9E1E3" w14:textId="77777777" w:rsidR="008A3617" w:rsidRDefault="008A3617" w:rsidP="001E2CD6">
      <w:pPr>
        <w:spacing w:after="0" w:line="240" w:lineRule="auto"/>
      </w:pPr>
      <w:r>
        <w:separator/>
      </w:r>
    </w:p>
  </w:footnote>
  <w:footnote w:type="continuationSeparator" w:id="0">
    <w:p w14:paraId="30A293DB" w14:textId="77777777" w:rsidR="008A3617" w:rsidRDefault="008A3617" w:rsidP="001E2CD6">
      <w:pPr>
        <w:spacing w:after="0" w:line="240" w:lineRule="auto"/>
      </w:pPr>
      <w:r>
        <w:continuationSeparator/>
      </w:r>
    </w:p>
  </w:footnote>
  <w:footnote w:id="1">
    <w:p w14:paraId="00A4DA6A" w14:textId="09DFC5C3" w:rsidR="001E2CD6" w:rsidRPr="002C258F" w:rsidRDefault="001E2CD6">
      <w:pPr>
        <w:pStyle w:val="Notedebasdepage"/>
        <w:rPr>
          <w:lang w:val="en-US"/>
        </w:rPr>
      </w:pPr>
      <w:r>
        <w:rPr>
          <w:rStyle w:val="Appelnotedebasdep"/>
        </w:rPr>
        <w:footnoteRef/>
      </w:r>
      <w:r w:rsidRPr="002C258F">
        <w:rPr>
          <w:lang w:val="en-US"/>
        </w:rPr>
        <w:t xml:space="preserve"> </w:t>
      </w:r>
      <w:hyperlink r:id="rId1" w:history="1">
        <w:r w:rsidRPr="002C258F">
          <w:rPr>
            <w:rStyle w:val="Lienhypertexte"/>
            <w:lang w:val="en-US"/>
          </w:rPr>
          <w:t>International Crisis Group</w:t>
        </w:r>
      </w:hyperlink>
    </w:p>
  </w:footnote>
  <w:footnote w:id="2">
    <w:p w14:paraId="769CAD9E" w14:textId="5344C108" w:rsidR="001E2CD6" w:rsidRPr="002C258F" w:rsidRDefault="001E2CD6">
      <w:pPr>
        <w:pStyle w:val="Notedebasdepage"/>
        <w:rPr>
          <w:lang w:val="en-US"/>
        </w:rPr>
      </w:pPr>
      <w:r>
        <w:rPr>
          <w:rStyle w:val="Appelnotedebasdep"/>
        </w:rPr>
        <w:footnoteRef/>
      </w:r>
      <w:r w:rsidRPr="002C258F">
        <w:rPr>
          <w:lang w:val="en-US"/>
        </w:rPr>
        <w:t xml:space="preserve"> Edi Carto</w:t>
      </w:r>
    </w:p>
  </w:footnote>
  <w:footnote w:id="3">
    <w:p w14:paraId="066AB08E" w14:textId="5D4C3380" w:rsidR="001E2CD6" w:rsidRPr="002C258F" w:rsidRDefault="001E2CD6">
      <w:pPr>
        <w:pStyle w:val="Notedebasdepage"/>
        <w:rPr>
          <w:lang w:val="en-US"/>
        </w:rPr>
      </w:pPr>
      <w:r>
        <w:rPr>
          <w:rStyle w:val="Appelnotedebasdep"/>
        </w:rPr>
        <w:footnoteRef/>
      </w:r>
      <w:r w:rsidRPr="002C258F">
        <w:rPr>
          <w:lang w:val="en-US"/>
        </w:rPr>
        <w:t xml:space="preserve"> Belin Éducation/Humensis, 2020 HGGSP Tle</w:t>
      </w:r>
    </w:p>
  </w:footnote>
  <w:footnote w:id="4">
    <w:p w14:paraId="36EC139A" w14:textId="3D99D587" w:rsidR="001E2CD6" w:rsidRPr="002C258F" w:rsidRDefault="001E2CD6">
      <w:pPr>
        <w:pStyle w:val="Notedebasdepage"/>
        <w:rPr>
          <w:lang w:val="en-US"/>
        </w:rPr>
      </w:pPr>
      <w:r>
        <w:rPr>
          <w:rStyle w:val="Appelnotedebasdep"/>
        </w:rPr>
        <w:footnoteRef/>
      </w:r>
      <w:r w:rsidRPr="002C258F">
        <w:rPr>
          <w:lang w:val="en-US"/>
        </w:rPr>
        <w:t xml:space="preserve"> </w:t>
      </w:r>
      <w:hyperlink r:id="rId2" w:history="1">
        <w:r w:rsidR="00EE4DA5" w:rsidRPr="002C258F">
          <w:rPr>
            <w:rStyle w:val="Lienhypertexte"/>
            <w:lang w:val="en-US"/>
          </w:rPr>
          <w:t>Energy Information Administration, 2024</w:t>
        </w:r>
      </w:hyperlink>
    </w:p>
  </w:footnote>
  <w:footnote w:id="5">
    <w:p w14:paraId="74D0A1D2" w14:textId="61C92AF7" w:rsidR="006B29A4" w:rsidRPr="002C258F" w:rsidRDefault="006B29A4">
      <w:pPr>
        <w:pStyle w:val="Notedebasdepage"/>
        <w:rPr>
          <w:lang w:val="en-US"/>
        </w:rPr>
      </w:pPr>
      <w:r>
        <w:rPr>
          <w:rStyle w:val="Appelnotedebasdep"/>
        </w:rPr>
        <w:footnoteRef/>
      </w:r>
      <w:r w:rsidRPr="002C258F">
        <w:rPr>
          <w:lang w:val="en-US"/>
        </w:rPr>
        <w:t xml:space="preserve"> </w:t>
      </w:r>
      <w:hyperlink r:id="rId3" w:anchor=":~:text=Le%20Pacifique%20Sud%2DEst%20a,ann%C3%A9es%201990%20(figure%2025)." w:history="1">
        <w:r w:rsidR="00EE4DA5" w:rsidRPr="002C258F">
          <w:rPr>
            <w:rStyle w:val="Lienhypertexte"/>
            <w:lang w:val="en-US"/>
          </w:rPr>
          <w:t>Food and Agriculture Organization, 2022</w:t>
        </w:r>
      </w:hyperlink>
    </w:p>
  </w:footnote>
  <w:footnote w:id="6">
    <w:p w14:paraId="284ED46A" w14:textId="25D5F069" w:rsidR="00D920CA" w:rsidRPr="00EE4DA5" w:rsidRDefault="00D920CA">
      <w:pPr>
        <w:pStyle w:val="Notedebasdepage"/>
        <w:rPr>
          <w:lang w:val="en-US"/>
        </w:rPr>
      </w:pPr>
      <w:r>
        <w:rPr>
          <w:rStyle w:val="Appelnotedebasdep"/>
        </w:rPr>
        <w:footnoteRef/>
      </w:r>
      <w:r w:rsidRPr="00EE4DA5">
        <w:rPr>
          <w:lang w:val="en-US"/>
        </w:rPr>
        <w:t xml:space="preserve"> </w:t>
      </w:r>
      <w:hyperlink r:id="rId4" w:history="1">
        <w:r w:rsidR="00EE4DA5">
          <w:rPr>
            <w:rStyle w:val="Lienhypertexte"/>
            <w:lang w:val="en-US"/>
          </w:rPr>
          <w:t>Center for Strategic and International Studies, 2021</w:t>
        </w:r>
      </w:hyperlink>
    </w:p>
  </w:footnote>
  <w:footnote w:id="7">
    <w:p w14:paraId="6B29408A" w14:textId="52CEF177" w:rsidR="00D920CA" w:rsidRDefault="00D920CA">
      <w:pPr>
        <w:pStyle w:val="Notedebasdepage"/>
      </w:pPr>
      <w:r>
        <w:rPr>
          <w:rStyle w:val="Appelnotedebasdep"/>
        </w:rPr>
        <w:footnoteRef/>
      </w:r>
      <w:r>
        <w:t xml:space="preserve"> </w:t>
      </w:r>
      <w:hyperlink r:id="rId5" w:history="1">
        <w:r w:rsidR="00EE4DA5">
          <w:rPr>
            <w:rStyle w:val="Lienhypertexte"/>
          </w:rPr>
          <w:t>Asia Maritime Transparency Initiative, 2014</w:t>
        </w:r>
      </w:hyperlink>
    </w:p>
  </w:footnote>
  <w:footnote w:id="8">
    <w:p w14:paraId="0CDBD27C" w14:textId="453EE213" w:rsidR="00814DE5" w:rsidRDefault="00814DE5">
      <w:pPr>
        <w:pStyle w:val="Notedebasdepage"/>
      </w:pPr>
      <w:r>
        <w:rPr>
          <w:rStyle w:val="Appelnotedebasdep"/>
        </w:rPr>
        <w:footnoteRef/>
      </w:r>
      <w:r>
        <w:t xml:space="preserve"> </w:t>
      </w:r>
      <w:hyperlink r:id="rId6" w:history="1">
        <w:r w:rsidR="00E203FD">
          <w:rPr>
            <w:rStyle w:val="Lienhypertexte"/>
          </w:rPr>
          <w:t>Cour permanente d’arbitrage, 2016</w:t>
        </w:r>
      </w:hyperlink>
    </w:p>
  </w:footnote>
  <w:footnote w:id="9">
    <w:p w14:paraId="0C48BCB6" w14:textId="096828FA" w:rsidR="00D920CA" w:rsidRDefault="00D920CA">
      <w:pPr>
        <w:pStyle w:val="Notedebasdepage"/>
      </w:pPr>
      <w:r>
        <w:rPr>
          <w:rStyle w:val="Appelnotedebasdep"/>
        </w:rPr>
        <w:footnoteRef/>
      </w:r>
      <w:r>
        <w:t xml:space="preserve"> STOREY Ian,</w:t>
      </w:r>
      <w:r w:rsidR="00EE4DA5">
        <w:t xml:space="preserve"> </w:t>
      </w:r>
      <w:r>
        <w:t>2014</w:t>
      </w:r>
    </w:p>
  </w:footnote>
  <w:footnote w:id="10">
    <w:p w14:paraId="3737397E" w14:textId="00A43052" w:rsidR="00814DE5" w:rsidRDefault="00814DE5">
      <w:pPr>
        <w:pStyle w:val="Notedebasdepage"/>
      </w:pPr>
      <w:r>
        <w:rPr>
          <w:rStyle w:val="Appelnotedebasdep"/>
        </w:rPr>
        <w:footnoteRef/>
      </w:r>
      <w:r>
        <w:t xml:space="preserve"> </w:t>
      </w:r>
      <w:hyperlink r:id="rId7" w:history="1">
        <w:r w:rsidR="00EE4DA5">
          <w:rPr>
            <w:rStyle w:val="Lienhypertexte"/>
          </w:rPr>
          <w:t>Programme des Nations Unies pour l’Environnement, 2023</w:t>
        </w:r>
      </w:hyperlink>
    </w:p>
  </w:footnote>
  <w:footnote w:id="11">
    <w:p w14:paraId="0C8F9BA0" w14:textId="524A39B2" w:rsidR="00D20E79" w:rsidRDefault="00D20E79">
      <w:pPr>
        <w:pStyle w:val="Notedebasdepage"/>
      </w:pPr>
      <w:r>
        <w:rPr>
          <w:rStyle w:val="Appelnotedebasdep"/>
        </w:rPr>
        <w:footnoteRef/>
      </w:r>
      <w:r>
        <w:t xml:space="preserve"> </w:t>
      </w:r>
      <w:hyperlink r:id="rId8" w:history="1">
        <w:r w:rsidR="00E203FD">
          <w:rPr>
            <w:rStyle w:val="Lienhypertexte"/>
          </w:rPr>
          <w:t>Gifex</w:t>
        </w:r>
      </w:hyperlink>
    </w:p>
  </w:footnote>
  <w:footnote w:id="12">
    <w:p w14:paraId="1D48F7B7" w14:textId="164F2D78" w:rsidR="005A314C" w:rsidRPr="00BE5E55" w:rsidRDefault="005A314C">
      <w:pPr>
        <w:pStyle w:val="Notedebasdepage"/>
      </w:pPr>
      <w:r>
        <w:rPr>
          <w:rStyle w:val="Appelnotedebasdep"/>
        </w:rPr>
        <w:footnoteRef/>
      </w:r>
      <w:r w:rsidRPr="00BE5E55">
        <w:t xml:space="preserve"> </w:t>
      </w:r>
      <w:r w:rsidR="00E203FD" w:rsidRPr="00EE4DA5">
        <w:t>G</w:t>
      </w:r>
      <w:r w:rsidR="00EE4DA5">
        <w:t>IBLIN Béatrice, 2023</w:t>
      </w:r>
    </w:p>
  </w:footnote>
  <w:footnote w:id="13">
    <w:p w14:paraId="36173086" w14:textId="777625CF" w:rsidR="00EE4DA5" w:rsidRPr="00EE4DA5" w:rsidRDefault="00EE4DA5">
      <w:pPr>
        <w:pStyle w:val="Notedebasdepage"/>
      </w:pPr>
      <w:r>
        <w:rPr>
          <w:rStyle w:val="Appelnotedebasdep"/>
        </w:rPr>
        <w:footnoteRef/>
      </w:r>
      <w:r>
        <w:t xml:space="preserve"> </w:t>
      </w:r>
      <w:r w:rsidRPr="00EE4DA5">
        <w:t>VINCENT Elise &amp; PHILIP Bruno, 2023</w:t>
      </w:r>
    </w:p>
  </w:footnote>
  <w:footnote w:id="14">
    <w:p w14:paraId="0E7AE732" w14:textId="2B3F0B5C" w:rsidR="005A314C" w:rsidRPr="00BE5E55" w:rsidRDefault="005A314C">
      <w:pPr>
        <w:pStyle w:val="Notedebasdepage"/>
      </w:pPr>
      <w:r>
        <w:rPr>
          <w:rStyle w:val="Appelnotedebasdep"/>
        </w:rPr>
        <w:footnoteRef/>
      </w:r>
      <w:r w:rsidRPr="00BE5E55">
        <w:t xml:space="preserve"> </w:t>
      </w:r>
      <w:hyperlink r:id="rId9" w:history="1">
        <w:r w:rsidR="00E203FD">
          <w:rPr>
            <w:rStyle w:val="Lienhypertexte"/>
          </w:rPr>
          <w:t>Cour permanente d’arbitrage, 2016</w:t>
        </w:r>
      </w:hyperlink>
    </w:p>
  </w:footnote>
  <w:footnote w:id="15">
    <w:p w14:paraId="741EF017" w14:textId="1CE823AB" w:rsidR="00476E4F" w:rsidRDefault="00476E4F">
      <w:pPr>
        <w:pStyle w:val="Notedebasdepage"/>
      </w:pPr>
      <w:r>
        <w:rPr>
          <w:rStyle w:val="Appelnotedebasdep"/>
        </w:rPr>
        <w:footnoteRef/>
      </w:r>
      <w:r>
        <w:t xml:space="preserve"> </w:t>
      </w:r>
      <w:r w:rsidR="00E203FD" w:rsidRPr="00EE4DA5">
        <w:t>LECLERC</w:t>
      </w:r>
      <w:r w:rsidR="00E203FD" w:rsidRPr="00EE4DA5">
        <w:rPr>
          <w:sz w:val="15"/>
          <w:szCs w:val="15"/>
        </w:rPr>
        <w:t xml:space="preserve"> </w:t>
      </w:r>
      <w:r w:rsidR="00E203FD" w:rsidRPr="00EE4DA5">
        <w:t>Jacques 2007</w:t>
      </w:r>
    </w:p>
  </w:footnote>
  <w:footnote w:id="16">
    <w:p w14:paraId="12C2F368" w14:textId="22D1B7F1" w:rsidR="00DD130E" w:rsidRPr="00476E4F" w:rsidRDefault="00DD130E">
      <w:pPr>
        <w:pStyle w:val="Notedebasdepage"/>
      </w:pPr>
      <w:r>
        <w:rPr>
          <w:rStyle w:val="Appelnotedebasdep"/>
        </w:rPr>
        <w:footnoteRef/>
      </w:r>
      <w:r w:rsidRPr="00476E4F">
        <w:t xml:space="preserve"> </w:t>
      </w:r>
      <w:hyperlink r:id="rId10" w:history="1">
        <w:r w:rsidR="00E203FD">
          <w:rPr>
            <w:rStyle w:val="Lienhypertexte"/>
          </w:rPr>
          <w:t>GROSSER Pierre, 2020</w:t>
        </w:r>
      </w:hyperlink>
    </w:p>
  </w:footnote>
  <w:footnote w:id="17">
    <w:p w14:paraId="18D05AAD" w14:textId="2026FC80" w:rsidR="00D20E79" w:rsidRPr="00E203FD" w:rsidRDefault="00D20E79">
      <w:pPr>
        <w:pStyle w:val="Notedebasdepage"/>
      </w:pPr>
      <w:r>
        <w:rPr>
          <w:rStyle w:val="Appelnotedebasdep"/>
        </w:rPr>
        <w:footnoteRef/>
      </w:r>
      <w:r w:rsidRPr="00E203FD">
        <w:t xml:space="preserve"> </w:t>
      </w:r>
      <w:hyperlink r:id="rId11" w:history="1">
        <w:r w:rsidR="00E203FD" w:rsidRPr="00E203FD">
          <w:rPr>
            <w:rStyle w:val="Lienhypertexte"/>
          </w:rPr>
          <w:t>BRISSET Jean Vincent, 2014</w:t>
        </w:r>
      </w:hyperlink>
    </w:p>
  </w:footnote>
  <w:footnote w:id="18">
    <w:p w14:paraId="4A9C0BEA" w14:textId="44A295C1" w:rsidR="00D20E79" w:rsidRPr="00E203FD" w:rsidRDefault="00D20E79">
      <w:pPr>
        <w:pStyle w:val="Notedebasdepage"/>
      </w:pPr>
      <w:r>
        <w:rPr>
          <w:rStyle w:val="Appelnotedebasdep"/>
        </w:rPr>
        <w:footnoteRef/>
      </w:r>
      <w:r w:rsidRPr="00E203FD">
        <w:t xml:space="preserve"> </w:t>
      </w:r>
      <w:hyperlink r:id="rId12" w:history="1">
        <w:r w:rsidR="00E203FD" w:rsidRPr="00E203FD">
          <w:rPr>
            <w:rStyle w:val="Lienhypertexte"/>
          </w:rPr>
          <w:t xml:space="preserve">VAN SCHENDEL Willem, 2002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E6402"/>
    <w:multiLevelType w:val="hybridMultilevel"/>
    <w:tmpl w:val="F16E9E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4176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0E"/>
    <w:rsid w:val="00102D1C"/>
    <w:rsid w:val="0011077D"/>
    <w:rsid w:val="0017708D"/>
    <w:rsid w:val="00185CE5"/>
    <w:rsid w:val="001B5ACD"/>
    <w:rsid w:val="001E2CD6"/>
    <w:rsid w:val="0025775E"/>
    <w:rsid w:val="002A7178"/>
    <w:rsid w:val="002C258F"/>
    <w:rsid w:val="002E3607"/>
    <w:rsid w:val="002F08C3"/>
    <w:rsid w:val="00342E25"/>
    <w:rsid w:val="00376DF1"/>
    <w:rsid w:val="003B1D33"/>
    <w:rsid w:val="003B21CB"/>
    <w:rsid w:val="003F6A48"/>
    <w:rsid w:val="00400ABB"/>
    <w:rsid w:val="00411612"/>
    <w:rsid w:val="00427448"/>
    <w:rsid w:val="004349C1"/>
    <w:rsid w:val="004767AD"/>
    <w:rsid w:val="00476E4F"/>
    <w:rsid w:val="004C683F"/>
    <w:rsid w:val="0051296D"/>
    <w:rsid w:val="00542027"/>
    <w:rsid w:val="00585257"/>
    <w:rsid w:val="005A314C"/>
    <w:rsid w:val="00602F5C"/>
    <w:rsid w:val="0060481F"/>
    <w:rsid w:val="00604E44"/>
    <w:rsid w:val="0063148F"/>
    <w:rsid w:val="006B29A4"/>
    <w:rsid w:val="006C7B90"/>
    <w:rsid w:val="006F0CA8"/>
    <w:rsid w:val="00705A8B"/>
    <w:rsid w:val="007455B8"/>
    <w:rsid w:val="00763369"/>
    <w:rsid w:val="00767D4B"/>
    <w:rsid w:val="007708D3"/>
    <w:rsid w:val="00787A0E"/>
    <w:rsid w:val="00790F7F"/>
    <w:rsid w:val="007912D1"/>
    <w:rsid w:val="007B08E2"/>
    <w:rsid w:val="007B6378"/>
    <w:rsid w:val="007E40FC"/>
    <w:rsid w:val="00802712"/>
    <w:rsid w:val="00805B36"/>
    <w:rsid w:val="00814DE5"/>
    <w:rsid w:val="00830683"/>
    <w:rsid w:val="008A3617"/>
    <w:rsid w:val="008B7192"/>
    <w:rsid w:val="008C0838"/>
    <w:rsid w:val="009030F2"/>
    <w:rsid w:val="00953896"/>
    <w:rsid w:val="00960723"/>
    <w:rsid w:val="00967379"/>
    <w:rsid w:val="009839A9"/>
    <w:rsid w:val="0099280A"/>
    <w:rsid w:val="00A3601B"/>
    <w:rsid w:val="00A560EF"/>
    <w:rsid w:val="00A819AE"/>
    <w:rsid w:val="00A963F0"/>
    <w:rsid w:val="00AA26FD"/>
    <w:rsid w:val="00AE572D"/>
    <w:rsid w:val="00B20EC7"/>
    <w:rsid w:val="00B553B1"/>
    <w:rsid w:val="00B647FC"/>
    <w:rsid w:val="00BB2EFC"/>
    <w:rsid w:val="00BC360C"/>
    <w:rsid w:val="00BD5571"/>
    <w:rsid w:val="00BE5E55"/>
    <w:rsid w:val="00C47499"/>
    <w:rsid w:val="00C51413"/>
    <w:rsid w:val="00C87A75"/>
    <w:rsid w:val="00CA7FD3"/>
    <w:rsid w:val="00CC3C0E"/>
    <w:rsid w:val="00CC6762"/>
    <w:rsid w:val="00CD72B8"/>
    <w:rsid w:val="00CF274B"/>
    <w:rsid w:val="00D01F4D"/>
    <w:rsid w:val="00D049E4"/>
    <w:rsid w:val="00D20E79"/>
    <w:rsid w:val="00D55C7C"/>
    <w:rsid w:val="00D66BE3"/>
    <w:rsid w:val="00D920CA"/>
    <w:rsid w:val="00DC12AE"/>
    <w:rsid w:val="00DD130E"/>
    <w:rsid w:val="00DF27B6"/>
    <w:rsid w:val="00DF649D"/>
    <w:rsid w:val="00E03F84"/>
    <w:rsid w:val="00E07F94"/>
    <w:rsid w:val="00E203FD"/>
    <w:rsid w:val="00E539C6"/>
    <w:rsid w:val="00E6499C"/>
    <w:rsid w:val="00E82479"/>
    <w:rsid w:val="00EB01CD"/>
    <w:rsid w:val="00EB0280"/>
    <w:rsid w:val="00EE4DA5"/>
    <w:rsid w:val="00EF4044"/>
    <w:rsid w:val="00F1560C"/>
    <w:rsid w:val="00F26E55"/>
    <w:rsid w:val="00F85C0E"/>
    <w:rsid w:val="00FB77AC"/>
    <w:rsid w:val="00FC7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541A"/>
  <w15:docId w15:val="{E0C93B76-3EF0-3F4D-8284-EA7B1050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3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C3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C3C0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CC3C0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3C0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3C0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3C0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3C0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3C0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3C0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C3C0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C3C0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CC3C0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3C0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3C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3C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3C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3C0E"/>
    <w:rPr>
      <w:rFonts w:eastAsiaTheme="majorEastAsia" w:cstheme="majorBidi"/>
      <w:color w:val="272727" w:themeColor="text1" w:themeTint="D8"/>
    </w:rPr>
  </w:style>
  <w:style w:type="paragraph" w:styleId="Titre">
    <w:name w:val="Title"/>
    <w:basedOn w:val="Normal"/>
    <w:next w:val="Normal"/>
    <w:link w:val="TitreCar"/>
    <w:uiPriority w:val="10"/>
    <w:qFormat/>
    <w:rsid w:val="00CC3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3C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3C0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3C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3C0E"/>
    <w:pPr>
      <w:spacing w:before="160"/>
      <w:jc w:val="center"/>
    </w:pPr>
    <w:rPr>
      <w:i/>
      <w:iCs/>
      <w:color w:val="404040" w:themeColor="text1" w:themeTint="BF"/>
    </w:rPr>
  </w:style>
  <w:style w:type="character" w:customStyle="1" w:styleId="CitationCar">
    <w:name w:val="Citation Car"/>
    <w:basedOn w:val="Policepardfaut"/>
    <w:link w:val="Citation"/>
    <w:uiPriority w:val="29"/>
    <w:rsid w:val="00CC3C0E"/>
    <w:rPr>
      <w:i/>
      <w:iCs/>
      <w:color w:val="404040" w:themeColor="text1" w:themeTint="BF"/>
    </w:rPr>
  </w:style>
  <w:style w:type="paragraph" w:styleId="Paragraphedeliste">
    <w:name w:val="List Paragraph"/>
    <w:basedOn w:val="Normal"/>
    <w:uiPriority w:val="34"/>
    <w:qFormat/>
    <w:rsid w:val="00CC3C0E"/>
    <w:pPr>
      <w:ind w:left="720"/>
      <w:contextualSpacing/>
    </w:pPr>
  </w:style>
  <w:style w:type="character" w:styleId="Accentuationintense">
    <w:name w:val="Intense Emphasis"/>
    <w:basedOn w:val="Policepardfaut"/>
    <w:uiPriority w:val="21"/>
    <w:qFormat/>
    <w:rsid w:val="00CC3C0E"/>
    <w:rPr>
      <w:i/>
      <w:iCs/>
      <w:color w:val="0F4761" w:themeColor="accent1" w:themeShade="BF"/>
    </w:rPr>
  </w:style>
  <w:style w:type="paragraph" w:styleId="Citationintense">
    <w:name w:val="Intense Quote"/>
    <w:basedOn w:val="Normal"/>
    <w:next w:val="Normal"/>
    <w:link w:val="CitationintenseCar"/>
    <w:uiPriority w:val="30"/>
    <w:qFormat/>
    <w:rsid w:val="00CC3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3C0E"/>
    <w:rPr>
      <w:i/>
      <w:iCs/>
      <w:color w:val="0F4761" w:themeColor="accent1" w:themeShade="BF"/>
    </w:rPr>
  </w:style>
  <w:style w:type="character" w:styleId="Rfrenceintense">
    <w:name w:val="Intense Reference"/>
    <w:basedOn w:val="Policepardfaut"/>
    <w:uiPriority w:val="32"/>
    <w:qFormat/>
    <w:rsid w:val="00CC3C0E"/>
    <w:rPr>
      <w:b/>
      <w:bCs/>
      <w:smallCaps/>
      <w:color w:val="0F4761" w:themeColor="accent1" w:themeShade="BF"/>
      <w:spacing w:val="5"/>
    </w:rPr>
  </w:style>
  <w:style w:type="paragraph" w:styleId="NormalWeb">
    <w:name w:val="Normal (Web)"/>
    <w:basedOn w:val="Normal"/>
    <w:uiPriority w:val="99"/>
    <w:semiHidden/>
    <w:unhideWhenUsed/>
    <w:rsid w:val="00F1560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Notedebasdepage">
    <w:name w:val="footnote text"/>
    <w:basedOn w:val="Normal"/>
    <w:link w:val="NotedebasdepageCar"/>
    <w:uiPriority w:val="99"/>
    <w:unhideWhenUsed/>
    <w:rsid w:val="001E2CD6"/>
    <w:pPr>
      <w:spacing w:after="0" w:line="240" w:lineRule="auto"/>
    </w:pPr>
    <w:rPr>
      <w:sz w:val="20"/>
      <w:szCs w:val="20"/>
    </w:rPr>
  </w:style>
  <w:style w:type="character" w:customStyle="1" w:styleId="NotedebasdepageCar">
    <w:name w:val="Note de bas de page Car"/>
    <w:basedOn w:val="Policepardfaut"/>
    <w:link w:val="Notedebasdepage"/>
    <w:uiPriority w:val="99"/>
    <w:rsid w:val="001E2CD6"/>
    <w:rPr>
      <w:sz w:val="20"/>
      <w:szCs w:val="20"/>
    </w:rPr>
  </w:style>
  <w:style w:type="character" w:styleId="Appelnotedebasdep">
    <w:name w:val="footnote reference"/>
    <w:basedOn w:val="Policepardfaut"/>
    <w:uiPriority w:val="99"/>
    <w:semiHidden/>
    <w:unhideWhenUsed/>
    <w:rsid w:val="001E2CD6"/>
    <w:rPr>
      <w:vertAlign w:val="superscript"/>
    </w:rPr>
  </w:style>
  <w:style w:type="character" w:styleId="Lienhypertexte">
    <w:name w:val="Hyperlink"/>
    <w:basedOn w:val="Policepardfaut"/>
    <w:uiPriority w:val="99"/>
    <w:unhideWhenUsed/>
    <w:rsid w:val="001E2CD6"/>
    <w:rPr>
      <w:color w:val="467886" w:themeColor="hyperlink"/>
      <w:u w:val="single"/>
    </w:rPr>
  </w:style>
  <w:style w:type="character" w:styleId="Mentionnonrsolue">
    <w:name w:val="Unresolved Mention"/>
    <w:basedOn w:val="Policepardfaut"/>
    <w:uiPriority w:val="99"/>
    <w:semiHidden/>
    <w:unhideWhenUsed/>
    <w:rsid w:val="001E2CD6"/>
    <w:rPr>
      <w:color w:val="605E5C"/>
      <w:shd w:val="clear" w:color="auto" w:fill="E1DFDD"/>
    </w:rPr>
  </w:style>
  <w:style w:type="character" w:styleId="Lienhypertextesuivivisit">
    <w:name w:val="FollowedHyperlink"/>
    <w:basedOn w:val="Policepardfaut"/>
    <w:uiPriority w:val="99"/>
    <w:semiHidden/>
    <w:unhideWhenUsed/>
    <w:rsid w:val="00805B36"/>
    <w:rPr>
      <w:color w:val="96607D" w:themeColor="followedHyperlink"/>
      <w:u w:val="single"/>
    </w:rPr>
  </w:style>
  <w:style w:type="paragraph" w:styleId="TM1">
    <w:name w:val="toc 1"/>
    <w:basedOn w:val="Normal"/>
    <w:next w:val="Normal"/>
    <w:autoRedefine/>
    <w:uiPriority w:val="39"/>
    <w:unhideWhenUsed/>
    <w:rsid w:val="006C7B90"/>
    <w:pPr>
      <w:tabs>
        <w:tab w:val="right" w:leader="dot" w:pos="9062"/>
      </w:tabs>
      <w:spacing w:before="120" w:after="0"/>
    </w:pPr>
    <w:rPr>
      <w:b/>
      <w:bCs/>
      <w:color w:val="000000" w:themeColor="text1"/>
    </w:rPr>
  </w:style>
  <w:style w:type="paragraph" w:styleId="TM2">
    <w:name w:val="toc 2"/>
    <w:basedOn w:val="Normal"/>
    <w:next w:val="Normal"/>
    <w:autoRedefine/>
    <w:uiPriority w:val="39"/>
    <w:unhideWhenUsed/>
    <w:rsid w:val="00967379"/>
    <w:pPr>
      <w:spacing w:before="120" w:after="0"/>
      <w:ind w:left="240"/>
    </w:pPr>
    <w:rPr>
      <w:b/>
      <w:bCs/>
      <w:sz w:val="22"/>
      <w:szCs w:val="22"/>
    </w:rPr>
  </w:style>
  <w:style w:type="paragraph" w:styleId="TM3">
    <w:name w:val="toc 3"/>
    <w:basedOn w:val="Normal"/>
    <w:next w:val="Normal"/>
    <w:autoRedefine/>
    <w:uiPriority w:val="39"/>
    <w:unhideWhenUsed/>
    <w:rsid w:val="00967379"/>
    <w:pPr>
      <w:spacing w:after="0"/>
      <w:ind w:left="480"/>
    </w:pPr>
    <w:rPr>
      <w:sz w:val="20"/>
      <w:szCs w:val="20"/>
    </w:rPr>
  </w:style>
  <w:style w:type="paragraph" w:styleId="TM4">
    <w:name w:val="toc 4"/>
    <w:basedOn w:val="Normal"/>
    <w:next w:val="Normal"/>
    <w:autoRedefine/>
    <w:uiPriority w:val="39"/>
    <w:unhideWhenUsed/>
    <w:rsid w:val="00967379"/>
    <w:pPr>
      <w:spacing w:after="0"/>
      <w:ind w:left="720"/>
    </w:pPr>
    <w:rPr>
      <w:sz w:val="20"/>
      <w:szCs w:val="20"/>
    </w:rPr>
  </w:style>
  <w:style w:type="paragraph" w:styleId="TM5">
    <w:name w:val="toc 5"/>
    <w:basedOn w:val="Normal"/>
    <w:next w:val="Normal"/>
    <w:autoRedefine/>
    <w:uiPriority w:val="39"/>
    <w:unhideWhenUsed/>
    <w:rsid w:val="00967379"/>
    <w:pPr>
      <w:spacing w:after="0"/>
      <w:ind w:left="960"/>
    </w:pPr>
    <w:rPr>
      <w:sz w:val="20"/>
      <w:szCs w:val="20"/>
    </w:rPr>
  </w:style>
  <w:style w:type="paragraph" w:styleId="TM6">
    <w:name w:val="toc 6"/>
    <w:basedOn w:val="Normal"/>
    <w:next w:val="Normal"/>
    <w:autoRedefine/>
    <w:uiPriority w:val="39"/>
    <w:unhideWhenUsed/>
    <w:rsid w:val="00967379"/>
    <w:pPr>
      <w:spacing w:after="0"/>
      <w:ind w:left="1200"/>
    </w:pPr>
    <w:rPr>
      <w:sz w:val="20"/>
      <w:szCs w:val="20"/>
    </w:rPr>
  </w:style>
  <w:style w:type="paragraph" w:styleId="TM7">
    <w:name w:val="toc 7"/>
    <w:basedOn w:val="Normal"/>
    <w:next w:val="Normal"/>
    <w:autoRedefine/>
    <w:uiPriority w:val="39"/>
    <w:unhideWhenUsed/>
    <w:rsid w:val="00967379"/>
    <w:pPr>
      <w:spacing w:after="0"/>
      <w:ind w:left="1440"/>
    </w:pPr>
    <w:rPr>
      <w:sz w:val="20"/>
      <w:szCs w:val="20"/>
    </w:rPr>
  </w:style>
  <w:style w:type="paragraph" w:styleId="TM8">
    <w:name w:val="toc 8"/>
    <w:basedOn w:val="Normal"/>
    <w:next w:val="Normal"/>
    <w:autoRedefine/>
    <w:uiPriority w:val="39"/>
    <w:unhideWhenUsed/>
    <w:rsid w:val="00967379"/>
    <w:pPr>
      <w:spacing w:after="0"/>
      <w:ind w:left="1680"/>
    </w:pPr>
    <w:rPr>
      <w:sz w:val="20"/>
      <w:szCs w:val="20"/>
    </w:rPr>
  </w:style>
  <w:style w:type="paragraph" w:styleId="TM9">
    <w:name w:val="toc 9"/>
    <w:basedOn w:val="Normal"/>
    <w:next w:val="Normal"/>
    <w:autoRedefine/>
    <w:uiPriority w:val="39"/>
    <w:unhideWhenUsed/>
    <w:rsid w:val="00967379"/>
    <w:pPr>
      <w:spacing w:after="0"/>
      <w:ind w:left="1920"/>
    </w:pPr>
    <w:rPr>
      <w:sz w:val="20"/>
      <w:szCs w:val="20"/>
    </w:rPr>
  </w:style>
  <w:style w:type="paragraph" w:styleId="Pieddepage">
    <w:name w:val="footer"/>
    <w:basedOn w:val="Normal"/>
    <w:link w:val="PieddepageCar"/>
    <w:uiPriority w:val="99"/>
    <w:unhideWhenUsed/>
    <w:rsid w:val="009673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379"/>
  </w:style>
  <w:style w:type="character" w:styleId="Numrodepage">
    <w:name w:val="page number"/>
    <w:basedOn w:val="Policepardfaut"/>
    <w:uiPriority w:val="99"/>
    <w:semiHidden/>
    <w:unhideWhenUsed/>
    <w:rsid w:val="00967379"/>
  </w:style>
  <w:style w:type="paragraph" w:styleId="En-tte">
    <w:name w:val="header"/>
    <w:basedOn w:val="Normal"/>
    <w:link w:val="En-tteCar"/>
    <w:uiPriority w:val="99"/>
    <w:unhideWhenUsed/>
    <w:rsid w:val="00FB77AC"/>
    <w:pPr>
      <w:tabs>
        <w:tab w:val="center" w:pos="4536"/>
        <w:tab w:val="right" w:pos="9072"/>
      </w:tabs>
      <w:spacing w:after="0" w:line="240" w:lineRule="auto"/>
    </w:pPr>
  </w:style>
  <w:style w:type="character" w:customStyle="1" w:styleId="En-tteCar">
    <w:name w:val="En-tête Car"/>
    <w:basedOn w:val="Policepardfaut"/>
    <w:link w:val="En-tte"/>
    <w:uiPriority w:val="99"/>
    <w:rsid w:val="00FB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1582">
      <w:bodyDiv w:val="1"/>
      <w:marLeft w:val="0"/>
      <w:marRight w:val="0"/>
      <w:marTop w:val="0"/>
      <w:marBottom w:val="0"/>
      <w:divBdr>
        <w:top w:val="none" w:sz="0" w:space="0" w:color="auto"/>
        <w:left w:val="none" w:sz="0" w:space="0" w:color="auto"/>
        <w:bottom w:val="none" w:sz="0" w:space="0" w:color="auto"/>
        <w:right w:val="none" w:sz="0" w:space="0" w:color="auto"/>
      </w:divBdr>
    </w:div>
    <w:div w:id="815561984">
      <w:bodyDiv w:val="1"/>
      <w:marLeft w:val="0"/>
      <w:marRight w:val="0"/>
      <w:marTop w:val="0"/>
      <w:marBottom w:val="0"/>
      <w:divBdr>
        <w:top w:val="none" w:sz="0" w:space="0" w:color="auto"/>
        <w:left w:val="none" w:sz="0" w:space="0" w:color="auto"/>
        <w:bottom w:val="none" w:sz="0" w:space="0" w:color="auto"/>
        <w:right w:val="none" w:sz="0" w:space="0" w:color="auto"/>
      </w:divBdr>
    </w:div>
    <w:div w:id="963732583">
      <w:bodyDiv w:val="1"/>
      <w:marLeft w:val="0"/>
      <w:marRight w:val="0"/>
      <w:marTop w:val="0"/>
      <w:marBottom w:val="0"/>
      <w:divBdr>
        <w:top w:val="none" w:sz="0" w:space="0" w:color="auto"/>
        <w:left w:val="none" w:sz="0" w:space="0" w:color="auto"/>
        <w:bottom w:val="none" w:sz="0" w:space="0" w:color="auto"/>
        <w:right w:val="none" w:sz="0" w:space="0" w:color="auto"/>
      </w:divBdr>
    </w:div>
    <w:div w:id="1198351639">
      <w:bodyDiv w:val="1"/>
      <w:marLeft w:val="0"/>
      <w:marRight w:val="0"/>
      <w:marTop w:val="0"/>
      <w:marBottom w:val="0"/>
      <w:divBdr>
        <w:top w:val="none" w:sz="0" w:space="0" w:color="auto"/>
        <w:left w:val="none" w:sz="0" w:space="0" w:color="auto"/>
        <w:bottom w:val="none" w:sz="0" w:space="0" w:color="auto"/>
        <w:right w:val="none" w:sz="0" w:space="0" w:color="auto"/>
      </w:divBdr>
    </w:div>
    <w:div w:id="1254435563">
      <w:bodyDiv w:val="1"/>
      <w:marLeft w:val="0"/>
      <w:marRight w:val="0"/>
      <w:marTop w:val="0"/>
      <w:marBottom w:val="0"/>
      <w:divBdr>
        <w:top w:val="none" w:sz="0" w:space="0" w:color="auto"/>
        <w:left w:val="none" w:sz="0" w:space="0" w:color="auto"/>
        <w:bottom w:val="none" w:sz="0" w:space="0" w:color="auto"/>
        <w:right w:val="none" w:sz="0" w:space="0" w:color="auto"/>
      </w:divBdr>
    </w:div>
    <w:div w:id="1428572282">
      <w:bodyDiv w:val="1"/>
      <w:marLeft w:val="0"/>
      <w:marRight w:val="0"/>
      <w:marTop w:val="0"/>
      <w:marBottom w:val="0"/>
      <w:divBdr>
        <w:top w:val="none" w:sz="0" w:space="0" w:color="auto"/>
        <w:left w:val="none" w:sz="0" w:space="0" w:color="auto"/>
        <w:bottom w:val="none" w:sz="0" w:space="0" w:color="auto"/>
        <w:right w:val="none" w:sz="0" w:space="0" w:color="auto"/>
      </w:divBdr>
    </w:div>
    <w:div w:id="1454205389">
      <w:bodyDiv w:val="1"/>
      <w:marLeft w:val="0"/>
      <w:marRight w:val="0"/>
      <w:marTop w:val="0"/>
      <w:marBottom w:val="0"/>
      <w:divBdr>
        <w:top w:val="none" w:sz="0" w:space="0" w:color="auto"/>
        <w:left w:val="none" w:sz="0" w:space="0" w:color="auto"/>
        <w:bottom w:val="none" w:sz="0" w:space="0" w:color="auto"/>
        <w:right w:val="none" w:sz="0" w:space="0" w:color="auto"/>
      </w:divBdr>
    </w:div>
    <w:div w:id="1528327726">
      <w:bodyDiv w:val="1"/>
      <w:marLeft w:val="0"/>
      <w:marRight w:val="0"/>
      <w:marTop w:val="0"/>
      <w:marBottom w:val="0"/>
      <w:divBdr>
        <w:top w:val="none" w:sz="0" w:space="0" w:color="auto"/>
        <w:left w:val="none" w:sz="0" w:space="0" w:color="auto"/>
        <w:bottom w:val="none" w:sz="0" w:space="0" w:color="auto"/>
        <w:right w:val="none" w:sz="0" w:space="0" w:color="auto"/>
      </w:divBdr>
    </w:div>
    <w:div w:id="201314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chinapower.csis.org/much-trade-transits-south-china-se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cuments.un.org/doc/undoc/gen/n23/238/83/pdf/n2323883.pdf" TargetMode="Externa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hyperlink" Target="https://openknowledge.fao.org/server/api/core/bitstreams/00f1704f-b092-492c-84da-63c2a88923e2/content/sofia/2022/status-of-fishery-resource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ia.gov/international/analysis/regions-of-interest/South_China_Sea" TargetMode="External"/><Relationship Id="rId20" Type="http://schemas.openxmlformats.org/officeDocument/2006/relationships/hyperlink" Target="https://pcacases.com/web/sendAttach/18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iris-france.org/44311-chine-inde-une-rivalit-loin-dtre-apaise/" TargetMode="External"/><Relationship Id="rId5" Type="http://schemas.openxmlformats.org/officeDocument/2006/relationships/webSettings" Target="webSettings.xml"/><Relationship Id="rId15" Type="http://schemas.openxmlformats.org/officeDocument/2006/relationships/hyperlink" Target="https://www.crisisgroup.org/fr/asia/north-east-asia/china/mer-de-chine-tensions-en-eaux-troubles" TargetMode="External"/><Relationship Id="rId23" Type="http://schemas.openxmlformats.org/officeDocument/2006/relationships/hyperlink" Target="https://legrandcontinent.eu/fr/2020/06/24/frontiere-sino-indienne/" TargetMode="External"/><Relationship Id="rId28"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hyperlink" Target="https://amti.csis.org/island-tracker/chin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gif"/><Relationship Id="rId22" Type="http://schemas.openxmlformats.org/officeDocument/2006/relationships/hyperlink" Target="https://gifex.com/fr/fichier/carte-des-iles-andaman-et-nicoba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gifex.com/fr/fichier/carte-des-iles-andaman-et-nicobar/" TargetMode="External"/><Relationship Id="rId3" Type="http://schemas.openxmlformats.org/officeDocument/2006/relationships/hyperlink" Target="https://openknowledge.fao.org/server/api/core/bitstreams/00f1704f-b092-492c-84da-63c2a88923e2/content/sofia/2022/status-of-fishery-resources.html" TargetMode="External"/><Relationship Id="rId7" Type="http://schemas.openxmlformats.org/officeDocument/2006/relationships/hyperlink" Target="https://documents.un.org/doc/undoc/gen/n23/238/83/pdf/n2323883.pdf" TargetMode="External"/><Relationship Id="rId12" Type="http://schemas.openxmlformats.org/officeDocument/2006/relationships/hyperlink" Target="http://www.mcrg.ac.in/statelessness/further_readings/stateless%20in%20south%20asia.pdf" TargetMode="External"/><Relationship Id="rId2" Type="http://schemas.openxmlformats.org/officeDocument/2006/relationships/hyperlink" Target="https://www.eia.gov/international/analysis/regions-of-interest/South_China_Sea" TargetMode="External"/><Relationship Id="rId1" Type="http://schemas.openxmlformats.org/officeDocument/2006/relationships/hyperlink" Target="https://www.crisisgroup.org/fr/asia/north-east-asia/china/mer-de-chine-tensions-en-eaux-troubles" TargetMode="External"/><Relationship Id="rId6" Type="http://schemas.openxmlformats.org/officeDocument/2006/relationships/hyperlink" Target="https://pcacases.com/web/sendAttach/1802" TargetMode="External"/><Relationship Id="rId11" Type="http://schemas.openxmlformats.org/officeDocument/2006/relationships/hyperlink" Target="https://www.iris-france.org/44311-chine-inde-une-rivalit-loin-dtre-apaise/" TargetMode="External"/><Relationship Id="rId5" Type="http://schemas.openxmlformats.org/officeDocument/2006/relationships/hyperlink" Target="https://amti.csis.org/island-tracker/china/" TargetMode="External"/><Relationship Id="rId10" Type="http://schemas.openxmlformats.org/officeDocument/2006/relationships/hyperlink" Target="https://legrandcontinent.eu/fr/2020/06/24/frontiere-sino-indienne/" TargetMode="External"/><Relationship Id="rId4" Type="http://schemas.openxmlformats.org/officeDocument/2006/relationships/hyperlink" Target="https://chinapower.csis.org/much-trade-transits-south-china-sea/" TargetMode="External"/><Relationship Id="rId9" Type="http://schemas.openxmlformats.org/officeDocument/2006/relationships/hyperlink" Target="https://pcacases.com/web/sendAttach/1802"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5:01.373"/>
    </inkml:context>
    <inkml:brush xml:id="br0">
      <inkml:brushProperty name="width" value="0.08571" units="cm"/>
      <inkml:brushProperty name="height" value="0.08571" units="cm"/>
      <inkml:brushProperty name="color" value="#E71224"/>
    </inkml:brush>
  </inkml:definitions>
  <inkml:trace contextRef="#ctx0" brushRef="#br0">401 0 8027,'-14'44'0,"4"-9"0,2-8 0,1-3 0,0 1 0,0 2 0,0 0 0,0 1 0,0 0 0,-1 6 0,-3 2 0,1 3 0,-1 1 0,0 1 0,0-2 0,-1-2 0,2-5 0,0-1 0,1-4 0,1-3 0,0 0 0,1-3 0,1-1 0,0-2 0,1 1 0,0 2 0,0 3 0,1 0 0,1 2 0,1 2 0,1 2 0,1 2 0,0-4 0,0 0 0,1 1 0,1 0 0,5-1 0,2-3 0,4 1 0,2-1 0,2 0 0,0 0 0,3-1 0,1-1 0,1 0 0,2 1 0,-1-2 0,4-1 0,-1 0 0,1-1 0,0 0 0,-1 0 0,-1-3 0,-3-2 0,1 1 0,-6-3 0,2 0 0,-2-1 0,-2-2 0,-5-2 0,-1 0 0,-2-1 0,-1-1 0,-1 0 0,1 2 0,2 3 0,0 2 0,2 3 0,1 5 0,1 2 0,1 0 0,-1-1 0,-2-4 0,-1-6 0,-3-2 0,0-5 0,-1-1 0,0-1 0,-1-3 0,0-4 0,-4 1 0,-3-4 0,-2 2 0,-3 0 0,-1-3 0,-6-7 0,-7-7 0,-6-4 0,-5-1 0,-6-1 0,-8-5 0,1 5 0,2 0 0,-1 2 0,6 5 0,5 1 0,-1 2 0,6 2 0,-5-1 0,3 2 0,5 3 0,-2 0 0,0 0 0,0 0 0,3 2 0,2 1 0,3 1 0,1 1 0,3 1 0,2 1 0,4 1 0,3 0 0,6 2 0,5-1 0,6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9T16:14:51.268"/>
    </inkml:context>
    <inkml:brush xml:id="br0">
      <inkml:brushProperty name="width" value="0.08571" units="cm"/>
      <inkml:brushProperty name="height" value="0.08571" units="cm"/>
      <inkml:brushProperty name="color" value="#E71224"/>
    </inkml:brush>
  </inkml:definitions>
  <inkml:trace contextRef="#ctx0" brushRef="#br0">0 1 8027,'0'0'0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DF09-5C32-A243-B2BD-14B82019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4559</Words>
  <Characters>25080</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Pierre-Ange DELBARY ROUILLE</dc:creator>
  <cp:keywords/>
  <dc:description/>
  <cp:lastModifiedBy>User</cp:lastModifiedBy>
  <cp:revision>3</cp:revision>
  <cp:lastPrinted>2025-04-03T21:35:00Z</cp:lastPrinted>
  <dcterms:created xsi:type="dcterms:W3CDTF">2025-04-03T21:35:00Z</dcterms:created>
  <dcterms:modified xsi:type="dcterms:W3CDTF">2025-04-03T21:35:00Z</dcterms:modified>
</cp:coreProperties>
</file>